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учреждение дополнительного образования «Черноморская детская музыкальная школа»</w:t>
      </w: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Черноморский район Республики Крым</w:t>
      </w: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ДОПОЛНИТЕЛЬНАЯ  ОБЩЕРАЗВИВАЮЩАЯ ОБЩЕОБРАЗОВАТЕЛЬНАЯ ПРОГРАММА </w:t>
      </w: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 ОБЛАСТИ МУЗЫКАЛЬНОГО ИСКУССТВА</w:t>
      </w: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«ФОРТЕПИАНО»</w:t>
      </w:r>
    </w:p>
    <w:p w:rsidR="00E53622" w:rsidRDefault="00E53622" w:rsidP="00E5362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учебному предмету</w:t>
      </w:r>
    </w:p>
    <w:p w:rsidR="00E53622" w:rsidRDefault="00E53622" w:rsidP="00E53622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инструмент (фортепиано)</w:t>
      </w:r>
    </w:p>
    <w:p w:rsidR="00E53622" w:rsidRDefault="00E53622" w:rsidP="00E53622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widowControl w:val="0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28C0" w:rsidRDefault="00BC28C0" w:rsidP="00E53622">
      <w:pPr>
        <w:jc w:val="center"/>
      </w:pPr>
    </w:p>
    <w:p w:rsidR="00E53622" w:rsidRDefault="00E53622" w:rsidP="00E53622">
      <w:pPr>
        <w:jc w:val="center"/>
      </w:pPr>
    </w:p>
    <w:p w:rsidR="00E53622" w:rsidRDefault="00E53622" w:rsidP="00E53622">
      <w:pPr>
        <w:jc w:val="center"/>
      </w:pPr>
    </w:p>
    <w:p w:rsidR="00E53622" w:rsidRDefault="00E53622" w:rsidP="00E53622">
      <w:pPr>
        <w:jc w:val="center"/>
      </w:pPr>
    </w:p>
    <w:p w:rsidR="00E53622" w:rsidRDefault="00E53622" w:rsidP="00E53622">
      <w:pPr>
        <w:jc w:val="center"/>
      </w:pPr>
    </w:p>
    <w:p w:rsidR="00E53622" w:rsidRDefault="00E53622" w:rsidP="00E53622">
      <w:pPr>
        <w:jc w:val="center"/>
      </w:pPr>
    </w:p>
    <w:p w:rsidR="00E53622" w:rsidRDefault="00E53622" w:rsidP="00E53622">
      <w:pPr>
        <w:jc w:val="center"/>
      </w:pPr>
    </w:p>
    <w:p w:rsidR="00E53622" w:rsidRDefault="00E53622" w:rsidP="00E53622">
      <w:pPr>
        <w:jc w:val="center"/>
      </w:pPr>
    </w:p>
    <w:p w:rsidR="00E53622" w:rsidRDefault="00E53622" w:rsidP="00E5362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E53622">
        <w:rPr>
          <w:rFonts w:ascii="Times New Roman" w:hAnsi="Times New Roman" w:cs="Times New Roman"/>
          <w:sz w:val="28"/>
          <w:szCs w:val="28"/>
        </w:rPr>
        <w:t>гт</w:t>
      </w:r>
      <w:proofErr w:type="spellEnd"/>
      <w:r w:rsidRPr="00E536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Черноморское</w:t>
      </w:r>
    </w:p>
    <w:p w:rsidR="00E53622" w:rsidRDefault="00E53622" w:rsidP="00E536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2016г.</w:t>
      </w: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РАССМОТРЕНО:                                                  УТВЕРЖДАЮ:</w:t>
      </w: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Методическим советом                                         Директор МБУДО</w:t>
      </w: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МБУДО «Черноморская ДМШ»                           «Черноморская ДМШ»</w:t>
      </w: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«____»_______2016г.                                            ________М.Б.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Бузинская</w:t>
      </w:r>
      <w:proofErr w:type="spellEnd"/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«____»________2016г.</w:t>
      </w: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312D88" w:rsidP="00E5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Разработчик: </w:t>
      </w:r>
      <w:proofErr w:type="spellStart"/>
      <w:r w:rsidRPr="00312D88">
        <w:rPr>
          <w:rFonts w:ascii="Times New Roman" w:hAnsi="Times New Roman" w:cs="Times New Roman"/>
          <w:b/>
          <w:sz w:val="28"/>
          <w:szCs w:val="28"/>
        </w:rPr>
        <w:t>Пухлич</w:t>
      </w:r>
      <w:proofErr w:type="spellEnd"/>
      <w:r w:rsidRPr="00312D88">
        <w:rPr>
          <w:rFonts w:ascii="Times New Roman" w:hAnsi="Times New Roman" w:cs="Times New Roman"/>
          <w:b/>
          <w:sz w:val="28"/>
          <w:szCs w:val="28"/>
        </w:rPr>
        <w:t xml:space="preserve"> Анна Николаевна</w:t>
      </w:r>
      <w:r w:rsidR="00E53622">
        <w:rPr>
          <w:rFonts w:ascii="Times New Roman" w:hAnsi="Times New Roman" w:cs="Times New Roman"/>
          <w:sz w:val="28"/>
          <w:szCs w:val="28"/>
        </w:rPr>
        <w:t>, преподаватель первой квалификационной категории МБУДО «Черноморская ДМШ»</w:t>
      </w: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Рецензенты:</w:t>
      </w:r>
    </w:p>
    <w:p w:rsidR="00312D88" w:rsidRPr="00312D88" w:rsidRDefault="00312D88" w:rsidP="00312D88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2D8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Дмитренко Т. Н.</w:t>
      </w:r>
      <w:r w:rsidRPr="00312D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–директор МБУ ДО «ЕДШИ», Заслуженный работник культуры Автономной Республики Крым, преподаватель высшей квалификационной категории.</w:t>
      </w:r>
    </w:p>
    <w:p w:rsidR="00312D88" w:rsidRPr="00312D88" w:rsidRDefault="00312D88" w:rsidP="00312D88">
      <w:pPr>
        <w:spacing w:after="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312D88" w:rsidRPr="00312D88" w:rsidRDefault="00312D88" w:rsidP="00312D88">
      <w:pPr>
        <w:spacing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312D8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Федотова Ю.И.</w:t>
      </w:r>
      <w:r w:rsidRPr="00312D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–преподаватель высшей квалификационной </w:t>
      </w:r>
      <w:proofErr w:type="gramStart"/>
      <w:r w:rsidRPr="00312D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категории  МБУДО</w:t>
      </w:r>
      <w:proofErr w:type="gramEnd"/>
      <w:r w:rsidRPr="00312D8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«Черноморская ДМШ»</w:t>
      </w:r>
    </w:p>
    <w:p w:rsidR="00312D88" w:rsidRDefault="00312D88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Структура программы учебного предмета</w:t>
      </w:r>
    </w:p>
    <w:p w:rsidR="00E53622" w:rsidRDefault="00E53622" w:rsidP="00E5362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22" w:rsidRDefault="00E53622" w:rsidP="00E53622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53622" w:rsidRDefault="00E53622" w:rsidP="00E53622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Срок реализации учебного предмета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Сведения о затратах учебного времени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Форма проведения учебных аудиторных занятий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Цель и задачи учебного предмета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- Структура программы учебного предмета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- Методы обучения 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Описание материально-технических условий реализации учебного предмета</w:t>
      </w:r>
    </w:p>
    <w:p w:rsidR="00E53622" w:rsidRDefault="00E53622" w:rsidP="00E53622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Учебно-тематический план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Годовые требования</w:t>
      </w:r>
    </w:p>
    <w:p w:rsidR="00E53622" w:rsidRDefault="00E53622" w:rsidP="00E53622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учащихся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3622" w:rsidRDefault="00E53622" w:rsidP="00E53622">
      <w:pPr>
        <w:widowControl w:val="0"/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Требования к уровню подготовки на различных этапах обучения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Аттестация: цели, виды, форма, содержание;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Критерии оценки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Список</w:t>
      </w:r>
      <w:r w:rsidR="00F934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литературы и средств обучения 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Методическая литература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- Учебная литература</w:t>
      </w: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12D88" w:rsidRDefault="00312D88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893CFB" w:rsidRPr="00893CFB" w:rsidRDefault="00893CFB" w:rsidP="00893CFB">
      <w:pPr>
        <w:widowControl w:val="0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CFB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3CFB" w:rsidRPr="00893CFB" w:rsidRDefault="00893CFB" w:rsidP="00893CFB">
      <w:pPr>
        <w:widowControl w:val="0"/>
        <w:spacing w:after="0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93CFB"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  <w:r w:rsidRPr="00893CFB"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893CFB" w:rsidRPr="00893CFB" w:rsidRDefault="00893CFB" w:rsidP="00893CF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Программа учебного предмета «Музыкальный инструмент (фортепиано)»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утвержденных приказом Министерства культуры Российской Федерации, а также с учетом многолетнего педагогического опыта в области фортепианного исполнительства  в детских школах искусств.</w:t>
      </w:r>
    </w:p>
    <w:p w:rsidR="00893CFB" w:rsidRPr="00893CFB" w:rsidRDefault="00893CFB" w:rsidP="00893CF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Предлагаемая программа рассчитана на четырехлетний срок обучения.</w:t>
      </w:r>
    </w:p>
    <w:p w:rsidR="00893CFB" w:rsidRPr="00893CFB" w:rsidRDefault="00893CFB" w:rsidP="00893CF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программы, 7 (8) – 12 лет.</w:t>
      </w:r>
    </w:p>
    <w:p w:rsidR="00893CFB" w:rsidRPr="00893CFB" w:rsidRDefault="00893CFB" w:rsidP="00893CF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обучающегося.</w:t>
      </w:r>
    </w:p>
    <w:p w:rsidR="00893CFB" w:rsidRPr="00893CFB" w:rsidRDefault="00893CFB" w:rsidP="00893CF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«Музыкальный инструмент (фортепиано)» составляет 2 часа в неделю. Занятия проходят в индивидуальной форме. В целях формирования навыков ансамблевого </w:t>
      </w: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893CFB" w:rsidRPr="00893CFB" w:rsidRDefault="00893CFB" w:rsidP="00893CFB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93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Эффективным способом музыкального развития детей является игра в ансамбле, в том числе, с педагогом, позволяющая совместными усилиями создавать художественно-осмысленные трактовки произведений, 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 w:rsidRPr="00893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музицирование</w:t>
      </w:r>
      <w:proofErr w:type="spellEnd"/>
      <w:r w:rsidRPr="00893CF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893CFB" w:rsidRPr="00893CFB" w:rsidRDefault="00893CFB" w:rsidP="00893CF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Данная программа предполагает проведение итоговой аттестации в форме экзамена. Возможны другие формы завершения обучения. При выборе той или иной формы завершения обучения образовательная организация вправе применять индивидуальный подход.</w:t>
      </w:r>
    </w:p>
    <w:p w:rsidR="00893CFB" w:rsidRPr="00893CFB" w:rsidRDefault="00893CFB" w:rsidP="00893CF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CFB" w:rsidRP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C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893CFB" w:rsidRDefault="00893CFB" w:rsidP="00893CFB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93CFB">
        <w:rPr>
          <w:rFonts w:ascii="Times New Roman" w:hAnsi="Times New Roman" w:cs="Times New Roman"/>
          <w:sz w:val="28"/>
          <w:szCs w:val="28"/>
          <w:lang w:eastAsia="en-US"/>
        </w:rPr>
        <w:t>При реализации программы учебного предмета «Музыкальный инструмент (фортепиано)» со сроком обучения 4 года, продолжительность учебных занятий с первого по четвертый годы обучения составляет 34недели в год.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>формирование навыков игры на музыкальном инструменте;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-приобретение знаний в области музыкальной грамоты;</w:t>
      </w:r>
    </w:p>
    <w:p w:rsidR="00312D88" w:rsidRP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12D88">
        <w:rPr>
          <w:rFonts w:ascii="Times New Roman" w:hAnsi="Times New Roman" w:cs="Times New Roman"/>
          <w:bCs/>
          <w:i/>
          <w:iCs/>
          <w:sz w:val="28"/>
          <w:szCs w:val="28"/>
        </w:rPr>
        <w:t>Форма проведения учебных занятий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312D88" w:rsidRP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2D88">
        <w:rPr>
          <w:rFonts w:ascii="Times New Roman" w:hAnsi="Times New Roman" w:cs="Times New Roman"/>
          <w:b/>
          <w:bCs/>
          <w:iCs/>
          <w:sz w:val="28"/>
          <w:szCs w:val="28"/>
        </w:rPr>
        <w:t>Цель учебного предмета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312D88" w:rsidRP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12D88">
        <w:rPr>
          <w:rFonts w:ascii="Times New Roman" w:hAnsi="Times New Roman" w:cs="Times New Roman"/>
          <w:b/>
          <w:bCs/>
          <w:iCs/>
          <w:sz w:val="28"/>
          <w:szCs w:val="28"/>
        </w:rPr>
        <w:t>Задачи учебного предмета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Задачами предмета «Музыкальный инструмент (фортепиано)» являются: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-ознакомление детей с фортепиано, исполнительскими возможностями и разнообразием приемов игры;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-формирование навыков игры на музыкальном инструменте;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-приобретение знаний в области музыкальной грамоты;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-приобретение знаний в области истории музыкальной культуры;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-формирование понятий о музыкальных стилях и жанрах;</w:t>
      </w:r>
    </w:p>
    <w:p w:rsidR="00312D88" w:rsidRDefault="00312D88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-оснащение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</w:t>
      </w:r>
      <w:r w:rsidR="00BC34E9">
        <w:rPr>
          <w:rFonts w:ascii="Times New Roman" w:hAnsi="Times New Roman" w:cs="Times New Roman"/>
          <w:bCs/>
          <w:iCs/>
          <w:sz w:val="28"/>
          <w:szCs w:val="28"/>
        </w:rPr>
        <w:t>самовоспитания;</w:t>
      </w:r>
    </w:p>
    <w:p w:rsidR="00BC34E9" w:rsidRDefault="00BC34E9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-воспитание у детей трудолюбия, усидчивости, терпения, дисциплины;</w:t>
      </w:r>
    </w:p>
    <w:p w:rsidR="00BC34E9" w:rsidRDefault="00BC34E9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BC34E9" w:rsidRDefault="00BC34E9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Обучение должно соединять в себе два главных и взаимосвязанных направлениях. Одно из них-формирование игровых навыков и приемов, становление исполнительского аппарата. Второе-развитие практических форм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фортепиано, в том числе, аккомпанирования подбора по слуху.</w:t>
      </w:r>
    </w:p>
    <w:p w:rsidR="00BC34E9" w:rsidRDefault="00BC34E9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4E9" w:rsidRDefault="00BC34E9" w:rsidP="00BC34E9">
      <w:pPr>
        <w:widowControl w:val="0"/>
        <w:spacing w:after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C34E9" w:rsidRPr="00BC34E9" w:rsidRDefault="00BC34E9" w:rsidP="00312D88">
      <w:pPr>
        <w:widowControl w:val="0"/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34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Структура программы</w:t>
      </w:r>
    </w:p>
    <w:p w:rsidR="00BC34E9" w:rsidRPr="00312D88" w:rsidRDefault="00BC34E9" w:rsidP="00312D88">
      <w:pPr>
        <w:widowControl w:val="0"/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Программа содержит следующие разделы:</w:t>
      </w:r>
    </w:p>
    <w:p w:rsidR="00312D88" w:rsidRDefault="00312D88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93CFB" w:rsidRP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C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08"/>
        <w:gridCol w:w="708"/>
        <w:gridCol w:w="709"/>
        <w:gridCol w:w="709"/>
        <w:gridCol w:w="709"/>
        <w:gridCol w:w="708"/>
        <w:gridCol w:w="709"/>
        <w:gridCol w:w="709"/>
        <w:gridCol w:w="709"/>
        <w:gridCol w:w="993"/>
      </w:tblGrid>
      <w:tr w:rsidR="00893CFB" w:rsidRPr="00893CFB" w:rsidTr="00893CF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B" w:rsidRPr="00893CFB" w:rsidRDefault="00893CFB" w:rsidP="00893C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Вид учебной работы,</w:t>
            </w:r>
          </w:p>
          <w:p w:rsidR="00893CFB" w:rsidRPr="00893CFB" w:rsidRDefault="00893CFB" w:rsidP="00893C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нагрузки,</w:t>
            </w:r>
          </w:p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аттестации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B" w:rsidRPr="00893CFB" w:rsidRDefault="00893CFB" w:rsidP="00893CFB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Всего часов</w:t>
            </w:r>
          </w:p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893CFB" w:rsidRPr="00893CFB" w:rsidTr="00893CF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B" w:rsidRPr="00893CFB" w:rsidRDefault="00893CFB" w:rsidP="00893C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Годы обучения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B" w:rsidRPr="00893CFB" w:rsidRDefault="00893CFB" w:rsidP="00893C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1-й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B" w:rsidRPr="00893CFB" w:rsidRDefault="00893CFB" w:rsidP="00893C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2-й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B" w:rsidRPr="00893CFB" w:rsidRDefault="00893CFB" w:rsidP="00893C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3-й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B" w:rsidRPr="00893CFB" w:rsidRDefault="00893CFB" w:rsidP="00893CF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4-й год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B" w:rsidRPr="00893CFB" w:rsidRDefault="00893CFB" w:rsidP="00893C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893CFB" w:rsidRPr="00893CFB" w:rsidTr="00893CFB">
        <w:trPr>
          <w:trHeight w:val="33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B" w:rsidRPr="00893CFB" w:rsidRDefault="00893CFB" w:rsidP="00893C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893CFB" w:rsidRPr="00893CFB" w:rsidTr="00893CFB">
        <w:trPr>
          <w:trHeight w:val="150"/>
        </w:trPr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3CFB" w:rsidRPr="00893CFB" w:rsidRDefault="00893CFB" w:rsidP="00893CF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</w:p>
        </w:tc>
      </w:tr>
      <w:tr w:rsidR="00893CFB" w:rsidRPr="00893CFB" w:rsidTr="00893CF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272</w:t>
            </w:r>
          </w:p>
        </w:tc>
      </w:tr>
      <w:tr w:rsidR="00893CFB" w:rsidRPr="00893CFB" w:rsidTr="00893CF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272</w:t>
            </w:r>
          </w:p>
        </w:tc>
      </w:tr>
      <w:tr w:rsidR="00893CFB" w:rsidRPr="00893CFB" w:rsidTr="00893CFB"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autoSpaceDN w:val="0"/>
              <w:spacing w:after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893CFB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544</w:t>
            </w:r>
          </w:p>
        </w:tc>
      </w:tr>
    </w:tbl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CFB" w:rsidRPr="00893CFB" w:rsidRDefault="00893CFB" w:rsidP="00893CFB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3CFB" w:rsidRDefault="00893CFB" w:rsidP="00893CFB">
      <w:pPr>
        <w:pStyle w:val="a3"/>
        <w:widowControl w:val="0"/>
        <w:spacing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893CFB" w:rsidRDefault="00893CFB" w:rsidP="00BC34E9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учебного предмета «Музыкальны</w:t>
      </w:r>
      <w:r w:rsidR="00BC34E9">
        <w:rPr>
          <w:rFonts w:ascii="Times New Roman" w:hAnsi="Times New Roman" w:cs="Times New Roman"/>
          <w:sz w:val="28"/>
          <w:szCs w:val="28"/>
        </w:rPr>
        <w:t>й инструмент (фортепиано)» при 3</w:t>
      </w:r>
      <w:r>
        <w:rPr>
          <w:rFonts w:ascii="Times New Roman" w:hAnsi="Times New Roman" w:cs="Times New Roman"/>
          <w:sz w:val="28"/>
          <w:szCs w:val="28"/>
        </w:rPr>
        <w:t>-летн</w:t>
      </w:r>
      <w:r w:rsidR="00BC34E9">
        <w:rPr>
          <w:rFonts w:ascii="Times New Roman" w:hAnsi="Times New Roman" w:cs="Times New Roman"/>
          <w:sz w:val="28"/>
          <w:szCs w:val="28"/>
        </w:rPr>
        <w:t>ем сроке обучения составляет 420 часов.  Из них: 210 часов – аудиторные занятия, 210</w:t>
      </w:r>
      <w:r>
        <w:rPr>
          <w:rFonts w:ascii="Times New Roman" w:hAnsi="Times New Roman" w:cs="Times New Roman"/>
          <w:sz w:val="28"/>
          <w:szCs w:val="28"/>
        </w:rPr>
        <w:t xml:space="preserve"> часов – самостоятельная работа</w:t>
      </w:r>
      <w:r w:rsidR="00BC34E9" w:rsidRPr="00BC34E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BC34E9" w:rsidRPr="00BC34E9">
        <w:rPr>
          <w:rFonts w:ascii="Times New Roman" w:hAnsi="Times New Roman" w:cs="Times New Roman"/>
          <w:iCs/>
          <w:sz w:val="28"/>
          <w:szCs w:val="28"/>
        </w:rPr>
        <w:t>при</w:t>
      </w:r>
      <w:r w:rsidR="00BC34E9" w:rsidRPr="00BC34E9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C34E9" w:rsidRPr="00BC34E9">
        <w:rPr>
          <w:rFonts w:ascii="Times New Roman" w:hAnsi="Times New Roman" w:cs="Times New Roman"/>
          <w:sz w:val="28"/>
          <w:szCs w:val="28"/>
        </w:rPr>
        <w:t xml:space="preserve"> </w:t>
      </w:r>
      <w:r w:rsidR="00BC34E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BC34E9">
        <w:rPr>
          <w:rFonts w:ascii="Times New Roman" w:hAnsi="Times New Roman" w:cs="Times New Roman"/>
          <w:sz w:val="28"/>
          <w:szCs w:val="28"/>
        </w:rPr>
        <w:t>-летнем сроке обучения составл</w:t>
      </w:r>
      <w:r w:rsidR="00BC34E9">
        <w:rPr>
          <w:rFonts w:ascii="Times New Roman" w:hAnsi="Times New Roman" w:cs="Times New Roman"/>
          <w:sz w:val="28"/>
          <w:szCs w:val="28"/>
        </w:rPr>
        <w:t>яет 544 часа.  Из них: 272 часа – аудиторные занятия, 272 часа</w:t>
      </w:r>
      <w:r w:rsidR="00BC34E9">
        <w:rPr>
          <w:rFonts w:ascii="Times New Roman" w:hAnsi="Times New Roman" w:cs="Times New Roman"/>
          <w:sz w:val="28"/>
          <w:szCs w:val="28"/>
        </w:rPr>
        <w:t xml:space="preserve"> – самостоятельная работа</w:t>
      </w:r>
      <w:r w:rsidR="00BC34E9">
        <w:rPr>
          <w:rFonts w:ascii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занятий</w:t>
      </w:r>
    </w:p>
    <w:p w:rsidR="00893CFB" w:rsidRPr="00BC34E9" w:rsidRDefault="00893CFB" w:rsidP="00BC34E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учебного предмета</w:t>
      </w:r>
    </w:p>
    <w:p w:rsidR="00893CFB" w:rsidRPr="00BC34E9" w:rsidRDefault="00893CFB" w:rsidP="00BC34E9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</w:t>
      </w:r>
      <w:r w:rsidR="00BC34E9">
        <w:rPr>
          <w:rFonts w:ascii="Times New Roman" w:hAnsi="Times New Roman" w:cs="Times New Roman"/>
          <w:sz w:val="28"/>
          <w:szCs w:val="28"/>
        </w:rPr>
        <w:t>области музыкального искусства.</w:t>
      </w:r>
    </w:p>
    <w:p w:rsid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 учебного предмета</w:t>
      </w:r>
    </w:p>
    <w:p w:rsidR="00893CFB" w:rsidRDefault="00893CFB" w:rsidP="00893CF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(фортепиано)» являются:</w:t>
      </w:r>
    </w:p>
    <w:p w:rsidR="00893CFB" w:rsidRDefault="007B6DA5" w:rsidP="007B6DA5">
      <w:pPr>
        <w:widowControl w:val="0"/>
        <w:tabs>
          <w:tab w:val="left" w:pos="993"/>
        </w:tabs>
        <w:suppressAutoHyphens w:val="0"/>
        <w:spacing w:after="0"/>
        <w:ind w:left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CFB">
        <w:rPr>
          <w:rFonts w:ascii="Times New Roman" w:hAnsi="Times New Roman" w:cs="Times New Roman"/>
          <w:sz w:val="28"/>
          <w:szCs w:val="28"/>
        </w:rPr>
        <w:t>ознакомление детей с фортепиано, исполнительскими возможностями и разнообразием приемов игры;</w:t>
      </w:r>
    </w:p>
    <w:p w:rsidR="00893CFB" w:rsidRDefault="007B6DA5" w:rsidP="007B6DA5">
      <w:pPr>
        <w:widowControl w:val="0"/>
        <w:tabs>
          <w:tab w:val="left" w:pos="993"/>
        </w:tabs>
        <w:suppressAutoHyphens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CFB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893CFB" w:rsidRDefault="007B6DA5" w:rsidP="007B6DA5">
      <w:pPr>
        <w:widowControl w:val="0"/>
        <w:tabs>
          <w:tab w:val="left" w:pos="993"/>
        </w:tabs>
        <w:suppressAutoHyphens w:val="0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3CFB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893CFB" w:rsidRPr="00893CFB" w:rsidRDefault="00893CFB" w:rsidP="00893CFB">
      <w:pPr>
        <w:widowControl w:val="0"/>
        <w:tabs>
          <w:tab w:val="left" w:pos="993"/>
        </w:tabs>
        <w:suppressAutoHyphens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CFB"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893CFB" w:rsidRPr="00893CFB" w:rsidRDefault="00893CFB" w:rsidP="00893CFB">
      <w:pPr>
        <w:widowControl w:val="0"/>
        <w:tabs>
          <w:tab w:val="left" w:pos="993"/>
        </w:tabs>
        <w:suppressAutoHyphens w:val="0"/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93CFB"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893CFB" w:rsidRPr="00893CFB" w:rsidRDefault="00893CFB" w:rsidP="00893CFB">
      <w:pPr>
        <w:widowControl w:val="0"/>
        <w:tabs>
          <w:tab w:val="left" w:pos="993"/>
        </w:tabs>
        <w:suppressAutoHyphens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CFB">
        <w:rPr>
          <w:rFonts w:ascii="Times New Roman" w:hAnsi="Times New Roman" w:cs="Times New Roman"/>
          <w:sz w:val="28"/>
          <w:szCs w:val="28"/>
        </w:rPr>
        <w:tab/>
        <w:t>приобретение  знаний в области истории музыкальной культуры;</w:t>
      </w:r>
    </w:p>
    <w:p w:rsidR="00893CFB" w:rsidRPr="00893CFB" w:rsidRDefault="00893CFB" w:rsidP="00893CFB">
      <w:pPr>
        <w:widowControl w:val="0"/>
        <w:tabs>
          <w:tab w:val="left" w:pos="993"/>
        </w:tabs>
        <w:suppressAutoHyphens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CFB">
        <w:rPr>
          <w:rFonts w:ascii="Times New Roman" w:hAnsi="Times New Roman" w:cs="Times New Roman"/>
          <w:sz w:val="28"/>
          <w:szCs w:val="28"/>
        </w:rPr>
        <w:tab/>
        <w:t>формирование понятий о музыкальных стилях и жанрах;</w:t>
      </w:r>
    </w:p>
    <w:p w:rsidR="00893CFB" w:rsidRPr="00893CFB" w:rsidRDefault="00893CFB" w:rsidP="00893CFB">
      <w:pPr>
        <w:widowControl w:val="0"/>
        <w:tabs>
          <w:tab w:val="left" w:pos="993"/>
        </w:tabs>
        <w:suppressAutoHyphens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CFB">
        <w:rPr>
          <w:rFonts w:ascii="Times New Roman" w:hAnsi="Times New Roman" w:cs="Times New Roman"/>
          <w:sz w:val="28"/>
          <w:szCs w:val="28"/>
        </w:rPr>
        <w:tab/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893CFB" w:rsidRPr="00893CFB" w:rsidRDefault="00893CFB" w:rsidP="00893CFB">
      <w:pPr>
        <w:widowControl w:val="0"/>
        <w:tabs>
          <w:tab w:val="left" w:pos="993"/>
        </w:tabs>
        <w:suppressAutoHyphens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CFB">
        <w:rPr>
          <w:rFonts w:ascii="Times New Roman" w:hAnsi="Times New Roman" w:cs="Times New Roman"/>
          <w:sz w:val="28"/>
          <w:szCs w:val="28"/>
        </w:rPr>
        <w:tab/>
        <w:t>воспитание у детей трудолюбия, усидчивости, терпения, дисциплины;</w:t>
      </w:r>
    </w:p>
    <w:p w:rsidR="00893CFB" w:rsidRPr="00893CFB" w:rsidRDefault="00893CFB" w:rsidP="00893CFB">
      <w:pPr>
        <w:widowControl w:val="0"/>
        <w:tabs>
          <w:tab w:val="left" w:pos="993"/>
        </w:tabs>
        <w:suppressAutoHyphens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93CFB">
        <w:rPr>
          <w:rFonts w:ascii="Times New Roman" w:hAnsi="Times New Roman" w:cs="Times New Roman"/>
          <w:sz w:val="28"/>
          <w:szCs w:val="28"/>
        </w:rPr>
        <w:tab/>
        <w:t>воспитание стремления к практическому использованию знаний и умений, приобретенных на занятиях, в быту, в досуговой деятельности.</w:t>
      </w:r>
    </w:p>
    <w:p w:rsid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Структура программы</w:t>
      </w:r>
    </w:p>
    <w:p w:rsidR="00893CFB" w:rsidRDefault="00893CFB" w:rsidP="00893CFB">
      <w:pPr>
        <w:pStyle w:val="Body1"/>
        <w:widowControl w:val="0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следующие разделы:</w:t>
      </w:r>
    </w:p>
    <w:p w:rsidR="00893CFB" w:rsidRDefault="00893CFB" w:rsidP="00893CFB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 учебного предмета;</w:t>
      </w:r>
    </w:p>
    <w:p w:rsidR="00893CFB" w:rsidRDefault="00893CFB" w:rsidP="00893CFB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893CFB" w:rsidRDefault="00893CFB" w:rsidP="00893CFB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893CFB" w:rsidRDefault="00893CFB" w:rsidP="00893CFB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требования к уровню подготовки учащихся;</w:t>
      </w:r>
    </w:p>
    <w:p w:rsidR="00893CFB" w:rsidRDefault="00893CFB" w:rsidP="00893CFB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и методы контроля, система оценок, итоговая аттестация;</w:t>
      </w:r>
    </w:p>
    <w:p w:rsidR="00893CFB" w:rsidRDefault="00893CFB" w:rsidP="00893CFB">
      <w:pPr>
        <w:pStyle w:val="a4"/>
        <w:widowControl w:val="0"/>
        <w:numPr>
          <w:ilvl w:val="0"/>
          <w:numId w:val="3"/>
        </w:numPr>
        <w:tabs>
          <w:tab w:val="left" w:pos="993"/>
        </w:tabs>
        <w:spacing w:after="0" w:line="276" w:lineRule="auto"/>
        <w:ind w:left="0"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893CFB" w:rsidRDefault="00893CFB" w:rsidP="00893CFB">
      <w:pPr>
        <w:widowControl w:val="0"/>
        <w:tabs>
          <w:tab w:val="left" w:pos="993"/>
        </w:tabs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893CFB" w:rsidRDefault="00893CFB" w:rsidP="00893CFB">
      <w:pPr>
        <w:widowControl w:val="0"/>
        <w:tabs>
          <w:tab w:val="left" w:pos="993"/>
        </w:tabs>
        <w:spacing w:after="0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893CFB" w:rsidRDefault="00893CFB" w:rsidP="00893CFB">
      <w:pPr>
        <w:pStyle w:val="Body1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93CFB" w:rsidRDefault="00893CFB" w:rsidP="00893CFB">
      <w:pPr>
        <w:pStyle w:val="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словесный (объяснение, беседа, рассказ);</w:t>
      </w:r>
    </w:p>
    <w:p w:rsidR="00893CFB" w:rsidRDefault="00893CFB" w:rsidP="00893CFB">
      <w:pPr>
        <w:pStyle w:val="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893CFB" w:rsidRDefault="00893CFB" w:rsidP="00893CFB">
      <w:pPr>
        <w:pStyle w:val="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практический (освоение приемов игры на инструменте);</w:t>
      </w:r>
    </w:p>
    <w:p w:rsidR="00893CFB" w:rsidRDefault="00893CFB" w:rsidP="00893CFB">
      <w:pPr>
        <w:pStyle w:val="1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893CFB" w:rsidRDefault="00893CFB" w:rsidP="007B6DA5">
      <w:pPr>
        <w:widowControl w:val="0"/>
        <w:tabs>
          <w:tab w:val="left" w:pos="993"/>
        </w:tabs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CFB" w:rsidRP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93CF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893CFB" w:rsidRPr="00893CFB" w:rsidRDefault="00893CFB" w:rsidP="00893CFB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893CFB" w:rsidRDefault="00893CFB" w:rsidP="00893CF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893CFB" w:rsidRPr="00893CFB" w:rsidRDefault="00893CFB" w:rsidP="00893CF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622" w:rsidRDefault="00E53622" w:rsidP="00E53622">
      <w:pPr>
        <w:pStyle w:val="a3"/>
        <w:widowControl w:val="0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893CFB" w:rsidRPr="00893CFB" w:rsidRDefault="00893CFB" w:rsidP="00893CFB">
      <w:pPr>
        <w:widowControl w:val="0"/>
        <w:numPr>
          <w:ilvl w:val="0"/>
          <w:numId w:val="1"/>
        </w:numPr>
        <w:suppressAutoHyphens w:val="0"/>
        <w:spacing w:after="0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3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</w:t>
      </w:r>
    </w:p>
    <w:p w:rsidR="00893CFB" w:rsidRPr="00893CFB" w:rsidRDefault="00893CFB" w:rsidP="00893CFB">
      <w:pPr>
        <w:widowControl w:val="0"/>
        <w:suppressAutoHyphens w:val="0"/>
        <w:spacing w:after="0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FB" w:rsidRPr="00893CFB" w:rsidRDefault="00893CFB" w:rsidP="00893C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93CF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Учебно-тематический план</w:t>
      </w:r>
    </w:p>
    <w:p w:rsidR="00893CFB" w:rsidRPr="00893CFB" w:rsidRDefault="00893CFB" w:rsidP="00893C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93CFB" w:rsidRPr="00893CFB" w:rsidRDefault="00893CFB" w:rsidP="00893CFB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CFB">
        <w:rPr>
          <w:rFonts w:ascii="Times New Roman" w:hAnsi="Times New Roman" w:cs="Times New Roman"/>
          <w:sz w:val="28"/>
          <w:szCs w:val="28"/>
          <w:lang w:eastAsia="ru-RU"/>
        </w:rPr>
        <w:t>Тематический план 1-го года обучения специальности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3"/>
        <w:gridCol w:w="1522"/>
        <w:gridCol w:w="1530"/>
        <w:gridCol w:w="1510"/>
      </w:tblGrid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Знакомство с инструментом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3CFB">
              <w:rPr>
                <w:rFonts w:ascii="Times New Roman" w:hAnsi="Times New Roman" w:cs="Times New Roman"/>
                <w:lang w:eastAsia="ru-RU"/>
              </w:rPr>
              <w:t>Донотный</w:t>
            </w:r>
            <w:proofErr w:type="spellEnd"/>
            <w:r w:rsidRPr="00893CFB">
              <w:rPr>
                <w:rFonts w:ascii="Times New Roman" w:hAnsi="Times New Roman" w:cs="Times New Roman"/>
                <w:lang w:eastAsia="ru-RU"/>
              </w:rPr>
              <w:t xml:space="preserve"> 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Изучение нотной грамоты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Постановка рук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val="uk-UA" w:eastAsia="uk-UA"/>
              </w:rPr>
            </w:pPr>
            <w:r w:rsidRPr="00893CFB">
              <w:rPr>
                <w:rFonts w:ascii="Times New Roman" w:hAnsi="Times New Roman" w:cs="Times New Roman"/>
                <w:lang w:val="uk-UA" w:eastAsia="uk-UA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50"/>
                <w:lang w:eastAsia="ru-RU"/>
              </w:rPr>
            </w:pPr>
            <w:r w:rsidRPr="00893CFB">
              <w:rPr>
                <w:rFonts w:ascii="Times New Roman" w:hAnsi="Times New Roman" w:cs="Times New Roman"/>
                <w:spacing w:val="50"/>
                <w:lang w:eastAsia="ru-RU"/>
              </w:rPr>
              <w:t>7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Развитие технических навыков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Ансамбль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Работа над эмоционально-художественным развитием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Зачеты и выступления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 xml:space="preserve">                    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fldChar w:fldCharType="begin"/>
            </w:r>
            <w:r w:rsidRPr="00893CFB">
              <w:rPr>
                <w:rFonts w:ascii="Times New Roman" w:hAnsi="Times New Roman" w:cs="Times New Roman"/>
                <w:b/>
                <w:lang w:eastAsia="ru-RU"/>
              </w:rPr>
              <w:instrText xml:space="preserve"> =SUM(ABOVE) </w:instrText>
            </w:r>
            <w:r w:rsidRPr="00893CFB">
              <w:rPr>
                <w:rFonts w:ascii="Times New Roman" w:hAnsi="Times New Roman" w:cs="Times New Roman"/>
                <w:b/>
                <w:lang w:eastAsia="ru-RU"/>
              </w:rPr>
              <w:fldChar w:fldCharType="separate"/>
            </w:r>
            <w:r w:rsidRPr="00893CFB">
              <w:rPr>
                <w:rFonts w:ascii="Times New Roman" w:hAnsi="Times New Roman" w:cs="Times New Roman"/>
                <w:b/>
                <w:noProof/>
                <w:lang w:eastAsia="ru-RU"/>
              </w:rPr>
              <w:t>68</w:t>
            </w:r>
            <w:r w:rsidRPr="00893CFB">
              <w:rPr>
                <w:rFonts w:ascii="Times New Roman" w:hAnsi="Times New Roman" w:cs="Times New Roman"/>
                <w:b/>
                <w:lang w:eastAsia="ru-RU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fldChar w:fldCharType="begin"/>
            </w:r>
            <w:r w:rsidRPr="00893CFB">
              <w:rPr>
                <w:rFonts w:ascii="Times New Roman" w:hAnsi="Times New Roman" w:cs="Times New Roman"/>
                <w:b/>
                <w:lang w:eastAsia="ru-RU"/>
              </w:rPr>
              <w:instrText xml:space="preserve"> =SUM(ABOVE) </w:instrText>
            </w:r>
            <w:r w:rsidRPr="00893CFB">
              <w:rPr>
                <w:rFonts w:ascii="Times New Roman" w:hAnsi="Times New Roman" w:cs="Times New Roman"/>
                <w:b/>
                <w:lang w:eastAsia="ru-RU"/>
              </w:rPr>
              <w:fldChar w:fldCharType="separate"/>
            </w:r>
            <w:r w:rsidRPr="00893CFB">
              <w:rPr>
                <w:rFonts w:ascii="Times New Roman" w:hAnsi="Times New Roman" w:cs="Times New Roman"/>
                <w:b/>
                <w:noProof/>
                <w:lang w:eastAsia="ru-RU"/>
              </w:rPr>
              <w:t>62</w:t>
            </w:r>
            <w:r w:rsidRPr="00893CFB">
              <w:rPr>
                <w:rFonts w:ascii="Times New Roman" w:hAnsi="Times New Roman" w:cs="Times New Roman"/>
                <w:b/>
                <w:lang w:eastAsia="ru-RU"/>
              </w:rPr>
              <w:fldChar w:fldCharType="end"/>
            </w:r>
          </w:p>
        </w:tc>
      </w:tr>
    </w:tbl>
    <w:p w:rsidR="00E53622" w:rsidRDefault="00E53622" w:rsidP="00E53622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93CFB" w:rsidRPr="00893CFB" w:rsidRDefault="00893CFB" w:rsidP="00893CFB">
      <w:pPr>
        <w:widowControl w:val="0"/>
        <w:suppressAutoHyphens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CFB">
        <w:rPr>
          <w:rFonts w:ascii="Times New Roman" w:hAnsi="Times New Roman" w:cs="Times New Roman"/>
          <w:sz w:val="28"/>
          <w:szCs w:val="28"/>
          <w:lang w:eastAsia="ru-RU"/>
        </w:rPr>
        <w:t>Тематический план 2-го года обучения специальности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4"/>
        <w:gridCol w:w="1517"/>
        <w:gridCol w:w="1526"/>
        <w:gridCol w:w="1508"/>
      </w:tblGrid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3C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Работа над развитием навыков чтения нотного текста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893CFB">
              <w:rPr>
                <w:rFonts w:ascii="Times New Roman" w:hAnsi="Times New Roman" w:cs="Times New Roman"/>
                <w:lang w:eastAsia="ru-RU"/>
              </w:rPr>
              <w:t>Работанад</w:t>
            </w:r>
            <w:proofErr w:type="spellEnd"/>
            <w:r w:rsidRPr="00893CFB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893CFB">
              <w:rPr>
                <w:rFonts w:ascii="Times New Roman" w:hAnsi="Times New Roman" w:cs="Times New Roman"/>
                <w:lang w:eastAsia="ru-RU"/>
              </w:rPr>
              <w:t>развитиемкоординации</w:t>
            </w:r>
            <w:proofErr w:type="spellEnd"/>
            <w:r w:rsidRPr="00893CFB">
              <w:rPr>
                <w:rFonts w:ascii="Times New Roman" w:hAnsi="Times New Roman" w:cs="Times New Roman"/>
                <w:lang w:eastAsia="ru-RU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Работа над аппликатурой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Работа над звуковым решением произведения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Работа над игровыми приемами и упражнениями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 xml:space="preserve"> Зачеты и выступления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</w:tr>
      <w:tr w:rsidR="00893CFB" w:rsidRPr="00893CFB" w:rsidTr="00893CFB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 xml:space="preserve">                    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68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60</w:t>
            </w:r>
          </w:p>
        </w:tc>
      </w:tr>
    </w:tbl>
    <w:p w:rsidR="00893CFB" w:rsidRPr="00893CFB" w:rsidRDefault="00E53622" w:rsidP="00893CFB">
      <w:pPr>
        <w:pStyle w:val="a6"/>
        <w:widowContro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93CFB" w:rsidRPr="00893CFB" w:rsidRDefault="00893CFB" w:rsidP="00893CFB">
      <w:pPr>
        <w:widowControl w:val="0"/>
        <w:suppressAutoHyphens w:val="0"/>
        <w:autoSpaceDE w:val="0"/>
        <w:autoSpaceDN w:val="0"/>
        <w:adjustRightInd w:val="0"/>
        <w:spacing w:after="0"/>
        <w:ind w:hanging="7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93CFB">
        <w:rPr>
          <w:rFonts w:ascii="Times New Roman" w:hAnsi="Times New Roman" w:cs="Times New Roman"/>
          <w:sz w:val="28"/>
          <w:szCs w:val="28"/>
          <w:lang w:eastAsia="ru-RU"/>
        </w:rPr>
        <w:t>Тематический план 3-го года обучения специальности</w:t>
      </w:r>
    </w:p>
    <w:tbl>
      <w:tblPr>
        <w:tblW w:w="9570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5"/>
        <w:gridCol w:w="1558"/>
        <w:gridCol w:w="1558"/>
        <w:gridCol w:w="1559"/>
      </w:tblGrid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position w:val="-2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position w:val="-2"/>
                <w:lang w:eastAsia="ru-RU"/>
              </w:rPr>
              <w:t>Разделы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Всего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Теория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lang w:eastAsia="ru-RU"/>
              </w:rPr>
              <w:t>Практика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Работа над развитием навыков чтения нотного текста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Работа над аппликатурой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 xml:space="preserve">Работа над </w:t>
            </w:r>
            <w:proofErr w:type="spellStart"/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звукоизвлечением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Работа над полифонией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lang w:eastAsia="ru-RU"/>
              </w:rPr>
              <w:t>Работа над игровыми приемами и упражнениями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 xml:space="preserve">Работа над    развитием технических </w:t>
            </w: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lastRenderedPageBreak/>
              <w:t>навыков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Ансамбль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14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Зачеты и выступления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fldChar w:fldCharType="begin"/>
            </w:r>
            <w:r w:rsidRPr="00893CFB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instrText xml:space="preserve"> =SUM(ABOVE) </w:instrText>
            </w:r>
            <w:r w:rsidRPr="00893CFB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fldChar w:fldCharType="separate"/>
            </w:r>
            <w:r w:rsidRPr="00893CFB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t>68</w:t>
            </w:r>
            <w:r w:rsidRPr="00893CFB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fldChar w:fldCharType="begin"/>
            </w:r>
            <w:r w:rsidRPr="00893CFB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instrText xml:space="preserve"> =SUM(ABOVE) </w:instrText>
            </w:r>
            <w:r w:rsidRPr="00893CFB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fldChar w:fldCharType="separate"/>
            </w:r>
            <w:r w:rsidRPr="00893CFB">
              <w:rPr>
                <w:rFonts w:ascii="Times New Roman" w:hAnsi="Times New Roman" w:cs="Times New Roman"/>
                <w:b/>
                <w:noProof/>
                <w:sz w:val="30"/>
                <w:szCs w:val="30"/>
                <w:lang w:eastAsia="ru-RU"/>
              </w:rPr>
              <w:t>59</w:t>
            </w:r>
            <w:r w:rsidRPr="00893CFB">
              <w:rPr>
                <w:rFonts w:ascii="Times New Roman" w:hAnsi="Times New Roman" w:cs="Times New Roman"/>
                <w:b/>
                <w:sz w:val="30"/>
                <w:szCs w:val="30"/>
                <w:lang w:eastAsia="ru-RU"/>
              </w:rPr>
              <w:fldChar w:fldCharType="end"/>
            </w:r>
          </w:p>
        </w:tc>
      </w:tr>
    </w:tbl>
    <w:p w:rsidR="00893CFB" w:rsidRPr="00893CFB" w:rsidRDefault="00893CFB" w:rsidP="00893CFB">
      <w:pPr>
        <w:widowControl w:val="0"/>
        <w:suppressAutoHyphens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3CFB" w:rsidRPr="00893CFB" w:rsidRDefault="00E53622" w:rsidP="00893CFB">
      <w:pPr>
        <w:pStyle w:val="Style1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3CFB" w:rsidRPr="00893CFB">
        <w:rPr>
          <w:rFonts w:ascii="Times New Roman" w:hAnsi="Times New Roman" w:cs="Times New Roman"/>
          <w:sz w:val="28"/>
          <w:szCs w:val="28"/>
        </w:rPr>
        <w:t>Тематический план 4-го года обучения специальности</w:t>
      </w:r>
    </w:p>
    <w:tbl>
      <w:tblPr>
        <w:tblW w:w="9555" w:type="dxa"/>
        <w:tblInd w:w="-3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894"/>
        <w:gridCol w:w="1558"/>
        <w:gridCol w:w="1558"/>
        <w:gridCol w:w="1545"/>
      </w:tblGrid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position w:val="-2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position w:val="-2"/>
                <w:lang w:eastAsia="ru-RU"/>
              </w:rPr>
              <w:t>Разделы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position w:val="-2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position w:val="-2"/>
                <w:lang w:eastAsia="ru-RU"/>
              </w:rPr>
              <w:t>Всего часов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position w:val="-2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position w:val="-2"/>
                <w:lang w:eastAsia="ru-RU"/>
              </w:rPr>
              <w:t>Теория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position w:val="-2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position w:val="-2"/>
                <w:lang w:eastAsia="ru-RU"/>
              </w:rPr>
              <w:t>Практика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Работа над развитием навыков чтения нотного текста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14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 xml:space="preserve">Продолжение </w:t>
            </w:r>
            <w:proofErr w:type="spellStart"/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работынадразвитиемтехнических</w:t>
            </w:r>
            <w:proofErr w:type="spellEnd"/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 xml:space="preserve"> навыков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6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Работа над педалью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4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Работа над полифонией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5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Работа над крупной формой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5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Работа над художественным образом произведения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4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Ансамбль.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16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Зачеты и выступления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26"/>
                <w:szCs w:val="26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position w:val="-2"/>
                <w:sz w:val="30"/>
                <w:szCs w:val="30"/>
                <w:lang w:eastAsia="ru-RU"/>
              </w:rPr>
              <w:t>4</w:t>
            </w:r>
          </w:p>
        </w:tc>
      </w:tr>
      <w:tr w:rsidR="00893CFB" w:rsidRPr="00893CFB" w:rsidTr="00893CFB">
        <w:tc>
          <w:tcPr>
            <w:tcW w:w="4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fldChar w:fldCharType="begin"/>
            </w: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instrText xml:space="preserve"> =SUM(ABOVE) </w:instrText>
            </w: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fldChar w:fldCharType="separate"/>
            </w:r>
            <w:r w:rsidRPr="00893CFB">
              <w:rPr>
                <w:rFonts w:ascii="Times New Roman" w:hAnsi="Times New Roman" w:cs="Times New Roman"/>
                <w:b/>
                <w:noProof/>
                <w:position w:val="-2"/>
                <w:sz w:val="30"/>
                <w:szCs w:val="30"/>
                <w:lang w:eastAsia="ru-RU"/>
              </w:rPr>
              <w:t>68</w:t>
            </w: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93CFB" w:rsidRPr="00893CFB" w:rsidRDefault="00893CFB" w:rsidP="00893CFB">
            <w:pPr>
              <w:widowControl w:val="0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</w:pP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fldChar w:fldCharType="begin"/>
            </w: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instrText xml:space="preserve"> =SUM(ABOVE) </w:instrText>
            </w: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fldChar w:fldCharType="separate"/>
            </w:r>
            <w:r w:rsidRPr="00893CFB">
              <w:rPr>
                <w:rFonts w:ascii="Times New Roman" w:hAnsi="Times New Roman" w:cs="Times New Roman"/>
                <w:b/>
                <w:noProof/>
                <w:position w:val="-2"/>
                <w:sz w:val="30"/>
                <w:szCs w:val="30"/>
                <w:lang w:eastAsia="ru-RU"/>
              </w:rPr>
              <w:t>58</w:t>
            </w:r>
            <w:r w:rsidRPr="00893CFB">
              <w:rPr>
                <w:rFonts w:ascii="Times New Roman" w:hAnsi="Times New Roman" w:cs="Times New Roman"/>
                <w:b/>
                <w:position w:val="-2"/>
                <w:sz w:val="30"/>
                <w:szCs w:val="30"/>
                <w:lang w:eastAsia="ru-RU"/>
              </w:rPr>
              <w:fldChar w:fldCharType="end"/>
            </w:r>
          </w:p>
        </w:tc>
      </w:tr>
    </w:tbl>
    <w:p w:rsidR="00893CFB" w:rsidRPr="00893CFB" w:rsidRDefault="00893CFB" w:rsidP="00893CFB">
      <w:pPr>
        <w:widowControl w:val="0"/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93CFB" w:rsidRP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93CFB">
        <w:rPr>
          <w:rFonts w:ascii="Times New Roman" w:hAnsi="Times New Roman" w:cs="Times New Roman"/>
          <w:b/>
          <w:bCs/>
          <w:i/>
          <w:sz w:val="28"/>
          <w:szCs w:val="28"/>
        </w:rPr>
        <w:t>Годовые требования</w:t>
      </w:r>
    </w:p>
    <w:p w:rsidR="00893CFB" w:rsidRPr="00893CFB" w:rsidRDefault="00893CFB" w:rsidP="00893CF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Годовые требования содержат несколько вариантов примерных исполнительских программ, разработанных с учетом индивидуальных возможностей и интересов учащихся.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3CFB" w:rsidRPr="007B6DA5" w:rsidRDefault="007B6DA5" w:rsidP="007B6DA5">
      <w:pPr>
        <w:widowControl w:val="0"/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изучаемого курса</w:t>
      </w:r>
    </w:p>
    <w:p w:rsidR="00893CFB" w:rsidRP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93CFB">
        <w:rPr>
          <w:rFonts w:ascii="Times New Roman" w:hAnsi="Times New Roman" w:cs="Times New Roman"/>
          <w:b/>
          <w:bCs/>
          <w:sz w:val="28"/>
          <w:szCs w:val="28"/>
          <w:u w:val="single"/>
        </w:rPr>
        <w:t>1 год обучения</w:t>
      </w:r>
    </w:p>
    <w:p w:rsidR="00893CFB" w:rsidRPr="00893CFB" w:rsidRDefault="00893CFB" w:rsidP="00893CF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 xml:space="preserve">1. В течение учебного года преподаватель должен проработать с учеником 20-25 музыкальных произведений: народные песни, пьесы песенного и танцевального характера, пьесы с элементами полифонии, этюды и ансамбли, а также </w:t>
      </w:r>
      <w:proofErr w:type="gramStart"/>
      <w:r w:rsidRPr="00893CFB">
        <w:rPr>
          <w:rFonts w:ascii="Times New Roman" w:hAnsi="Times New Roman" w:cs="Times New Roman"/>
          <w:sz w:val="28"/>
          <w:szCs w:val="28"/>
        </w:rPr>
        <w:t>( для</w:t>
      </w:r>
      <w:proofErr w:type="gramEnd"/>
      <w:r w:rsidRPr="00893CFB">
        <w:rPr>
          <w:rFonts w:ascii="Times New Roman" w:hAnsi="Times New Roman" w:cs="Times New Roman"/>
          <w:sz w:val="28"/>
          <w:szCs w:val="28"/>
        </w:rPr>
        <w:t xml:space="preserve"> более продвинутых учащихся) – легкие сонатины и вариации. </w:t>
      </w:r>
    </w:p>
    <w:p w:rsidR="00893CFB" w:rsidRPr="00893CFB" w:rsidRDefault="00893CFB" w:rsidP="00893CF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 xml:space="preserve">2. Подбор по слуху и пение от разных звуков песенных </w:t>
      </w: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попевок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, а затем на протяжении всего года - песен (типа «Во поле береза стояла»). Освоение нотной грамоты, простейшие упражнения в чтении нот с листа. </w:t>
      </w:r>
      <w:r w:rsidRPr="00893CFB">
        <w:rPr>
          <w:rFonts w:ascii="Times New Roman" w:hAnsi="Times New Roman" w:cs="Times New Roman"/>
          <w:sz w:val="28"/>
          <w:szCs w:val="28"/>
        </w:rPr>
        <w:tab/>
        <w:t>Приобщение ученика к ансамблевому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(исполнение с преподавателем </w:t>
      </w:r>
      <w:r w:rsidRPr="00893CFB">
        <w:rPr>
          <w:rFonts w:ascii="Times New Roman" w:hAnsi="Times New Roman" w:cs="Times New Roman"/>
          <w:sz w:val="28"/>
          <w:szCs w:val="28"/>
        </w:rPr>
        <w:lastRenderedPageBreak/>
        <w:t xml:space="preserve">простейших пьес в четыре руки). Вовлечение ребенка в область художественного творчества, выявление его индивидуальных склонностей. </w:t>
      </w:r>
    </w:p>
    <w:p w:rsidR="00893CFB" w:rsidRPr="00893CFB" w:rsidRDefault="00893CFB" w:rsidP="00893CF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 xml:space="preserve">В течение всех лет обучения преподаватель должен: </w:t>
      </w:r>
    </w:p>
    <w:p w:rsidR="00893CFB" w:rsidRPr="00893CFB" w:rsidRDefault="00893CFB" w:rsidP="00893CF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 xml:space="preserve">- ознакомить учащихся с творчеством выдающихся композиторов, чьи произведения изучаются в классах фортепиано и фортепианного ансамбля, с музыкальными жанрами, формами, наиболее употребительными терминами; </w:t>
      </w:r>
    </w:p>
    <w:p w:rsidR="00893CFB" w:rsidRPr="00893CFB" w:rsidRDefault="00893CFB" w:rsidP="00893CF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- развивать умение словесно охарактеризовать исполняемые в классе музыкальные произведения.</w:t>
      </w:r>
    </w:p>
    <w:p w:rsidR="00893CFB" w:rsidRPr="00893CFB" w:rsidRDefault="00893CFB" w:rsidP="00893CF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 xml:space="preserve">3. Упражнения в виде различных </w:t>
      </w: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последований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пальцев (нон легато, легато, стаккато) в пределах позиции руки от разных звуков и с перемещениями по октавам.</w:t>
      </w:r>
    </w:p>
    <w:p w:rsidR="00893CFB" w:rsidRPr="00893CFB" w:rsidRDefault="00893CFB" w:rsidP="00893CFB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 xml:space="preserve">4. Технические требования: мажорные гаммы (2-3 по выбору) в две октавы двумя руками, в противоположном движении двумя руками при симметричной аппликатуре, хроматическая гамма, тонические трезвучия с обращениями, арпеджио по три звука, </w:t>
      </w:r>
      <w:r w:rsidRPr="00893C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93CFB">
        <w:rPr>
          <w:rFonts w:ascii="Times New Roman" w:hAnsi="Times New Roman" w:cs="Times New Roman"/>
          <w:sz w:val="28"/>
          <w:szCs w:val="28"/>
        </w:rPr>
        <w:t>-</w:t>
      </w:r>
      <w:r w:rsidRPr="00893CF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893CFB">
        <w:rPr>
          <w:rFonts w:ascii="Times New Roman" w:hAnsi="Times New Roman" w:cs="Times New Roman"/>
          <w:sz w:val="28"/>
          <w:szCs w:val="28"/>
        </w:rPr>
        <w:t>-</w:t>
      </w:r>
      <w:r w:rsidRPr="00893CF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93CFB">
        <w:rPr>
          <w:rFonts w:ascii="Times New Roman" w:hAnsi="Times New Roman" w:cs="Times New Roman"/>
          <w:sz w:val="28"/>
          <w:szCs w:val="28"/>
        </w:rPr>
        <w:t>-</w:t>
      </w:r>
      <w:r w:rsidRPr="00893CFB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93C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CFB" w:rsidRP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CFB">
        <w:rPr>
          <w:rFonts w:ascii="Times New Roman" w:hAnsi="Times New Roman" w:cs="Times New Roman"/>
          <w:b/>
          <w:sz w:val="28"/>
          <w:szCs w:val="28"/>
        </w:rPr>
        <w:t>Этюды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Визная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И. «Эхо»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Эрнесакс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Г. « Едет паровоз»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Геталава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О. «Лягушки танцуют», «В лесу», «Мишки в цирке»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Беркович И. «Маленькие этюды»: № 1-14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Е. «Маленькие этюды для начинающих»: № 1-3, 7, 9-13, 15, 19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 xml:space="preserve">Черни К. «Избранные фортепианные этюды» под редакцией </w:t>
      </w: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ab/>
      </w:r>
      <w:r w:rsidRPr="00893CFB">
        <w:rPr>
          <w:rFonts w:ascii="Times New Roman" w:hAnsi="Times New Roman" w:cs="Times New Roman"/>
          <w:sz w:val="28"/>
          <w:szCs w:val="28"/>
        </w:rPr>
        <w:tab/>
        <w:t>Ч. 1 № 1-6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А. Соч. 108. 25 маленьких этюдов: № 1-15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ab/>
        <w:t>Соч. 160. 25 легких этюдов: № 1-20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 xml:space="preserve">Школа игры на фортепиано. Под редакцией А. Николаева </w:t>
      </w:r>
      <w:proofErr w:type="gramStart"/>
      <w:r w:rsidRPr="00893CFB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893CFB">
        <w:rPr>
          <w:rFonts w:ascii="Times New Roman" w:hAnsi="Times New Roman" w:cs="Times New Roman"/>
          <w:sz w:val="28"/>
          <w:szCs w:val="28"/>
        </w:rPr>
        <w:t xml:space="preserve"> выбору) 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3CFB" w:rsidRPr="00893CFB" w:rsidRDefault="00893CFB" w:rsidP="00893CFB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CFB">
        <w:rPr>
          <w:rFonts w:ascii="Times New Roman" w:hAnsi="Times New Roman" w:cs="Times New Roman"/>
          <w:b/>
          <w:sz w:val="28"/>
          <w:szCs w:val="28"/>
        </w:rPr>
        <w:t>Пьесы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Арроэ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>. Эстонский народный танец.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А. «Заинька» 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 xml:space="preserve">Волков В. «Солнечный зайчик» 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Кравченко Б. «Упрямый козлик»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С. «Вальс», «Дождик», «В садике», «Пастушок»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Парусинов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А. «Марш»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Раутио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В. «Танец»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Сигмейстер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Э. «Кукушка танцует»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3CFB">
        <w:rPr>
          <w:rFonts w:ascii="Times New Roman" w:hAnsi="Times New Roman" w:cs="Times New Roman"/>
          <w:sz w:val="28"/>
          <w:szCs w:val="28"/>
        </w:rPr>
        <w:t>Слонов Ю. «Вальс»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Степовой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Я. «На качелях», «Пчелка»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lastRenderedPageBreak/>
        <w:t>Холминов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А. «Дождик»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Алексанров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А. «Новогодняя полька»</w:t>
      </w:r>
    </w:p>
    <w:p w:rsidR="00893CFB" w:rsidRPr="00893CFB" w:rsidRDefault="00893CFB" w:rsidP="00893CF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3CFB">
        <w:rPr>
          <w:rFonts w:ascii="Times New Roman" w:hAnsi="Times New Roman" w:cs="Times New Roman"/>
          <w:sz w:val="28"/>
          <w:szCs w:val="28"/>
        </w:rPr>
        <w:t>Книппер</w:t>
      </w:r>
      <w:proofErr w:type="spellEnd"/>
      <w:r w:rsidRPr="00893CFB">
        <w:rPr>
          <w:rFonts w:ascii="Times New Roman" w:hAnsi="Times New Roman" w:cs="Times New Roman"/>
          <w:sz w:val="28"/>
          <w:szCs w:val="28"/>
        </w:rPr>
        <w:t xml:space="preserve"> Л. «Полюшко – поле»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Крутицкий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М. «Зима»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Любарский Н. «Курочка»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Назарова –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Метнер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Т. «Латышская полька»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Стрибогг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И. «Вальс петушков»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Кореневская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И. «Дождик», «Осень», «Танец»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«Танцующий слон»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Бетховен Л. «Немецкий танец»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Галынин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Г. «Зайчик»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Гречанинов А. «В разлуке», «Мазурка»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Д. «Ёжик», «Маленькая полька»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Моцарт В. «Волынка»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Филипп И. «Колыбельная»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Штейбельт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Д. «Адажио»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Шостакович Д. «Марш»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Хаджиев П. «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Светяки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Ляховицкая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С. «Где ты, Лека?»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Гретри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«Кукушка и осел»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Берлин П. «Марширующие поросята»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Лонкшам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Друшкевичова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К. «Краковяк», «Полька», 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«Из бабушкиных воспоминаний»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Игнатьев В. «Марш барбоса», «Негритянская колыбельная»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7">
        <w:rPr>
          <w:rFonts w:ascii="Times New Roman" w:hAnsi="Times New Roman" w:cs="Times New Roman"/>
          <w:b/>
          <w:sz w:val="28"/>
          <w:szCs w:val="28"/>
        </w:rPr>
        <w:t>Полифонические произведения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«Сарабанда»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Кригер И. «Менуэт» ля минор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Сперонтес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 Менуэт»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Моцарт Л. «Менуэт» ре минор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Сен – Люк «Бурре»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Телеман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Г.Ф. « Пьеса»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Тюрк Д.Г. «Веселые ребята», «Маленький балет»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Шевченко С. «Канон»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«Ригодон» ре минор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Гайдн Й. «Менуэт» фа мажор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8C7">
        <w:rPr>
          <w:rFonts w:ascii="Times New Roman" w:hAnsi="Times New Roman" w:cs="Times New Roman"/>
          <w:b/>
          <w:sz w:val="28"/>
          <w:szCs w:val="28"/>
        </w:rPr>
        <w:t>Произведения крупной формы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lastRenderedPageBreak/>
        <w:t>Штейбельд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«Сонатина»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Дебюк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«Русская песня с вариациями»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Беркович И. Вариации на тему «Во саду ли, в огороде»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Литкова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И. Вариации на тему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бел.н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. п. «Славка и Гришка сделали дуду»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«Аллегро» си бемоль мажор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Салютринская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«Сонатина» 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исполнительские программы:</w:t>
      </w:r>
    </w:p>
    <w:p w:rsidR="00CC48C7" w:rsidRDefault="00CC48C7" w:rsidP="00CC48C7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Менуэт Ре мажор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Вроде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вальса</w:t>
      </w:r>
    </w:p>
    <w:p w:rsidR="00CC48C7" w:rsidRDefault="00CC48C7" w:rsidP="00CC48C7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 Менуэт Ля минор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Пастушок</w:t>
      </w:r>
    </w:p>
    <w:p w:rsidR="00CC48C7" w:rsidRDefault="00CC48C7" w:rsidP="00CC48C7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Сен-Люк Бурре 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Шейбельт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Адажио</w:t>
      </w:r>
    </w:p>
    <w:p w:rsidR="00CC48C7" w:rsidRDefault="00CC48C7" w:rsidP="00CC48C7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ВильтонСанатина</w:t>
      </w:r>
      <w:proofErr w:type="spellEnd"/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 Вальс</w:t>
      </w:r>
    </w:p>
    <w:p w:rsidR="00CC48C7" w:rsidRDefault="00CC48C7" w:rsidP="00CC48C7">
      <w:pPr>
        <w:widowControl w:val="0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Беркович Вариации на тему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р.н.п</w:t>
      </w:r>
      <w:proofErr w:type="spellEnd"/>
      <w:r>
        <w:rPr>
          <w:rFonts w:ascii="Times New Roman" w:hAnsi="Times New Roman" w:cs="Times New Roman"/>
          <w:sz w:val="28"/>
          <w:szCs w:val="28"/>
        </w:rPr>
        <w:t>. Во саду-ли в огороде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Ч.н.п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Аннушка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Ребикова</w:t>
      </w:r>
      <w:proofErr w:type="spellEnd"/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 год обучения</w:t>
      </w:r>
    </w:p>
    <w:p w:rsidR="00CC48C7" w:rsidRDefault="00CC48C7" w:rsidP="00CC48C7">
      <w:pPr>
        <w:widowControl w:val="0"/>
        <w:numPr>
          <w:ilvl w:val="0"/>
          <w:numId w:val="5"/>
        </w:numPr>
        <w:tabs>
          <w:tab w:val="clear" w:pos="644"/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учебного года преподаватель должен проработать с учеником 14-18 музыкальных произведений: 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6-7 разнохарактерных пьес, 1-2 пьесы с элементами полифонии, 1-2 произведения крупной формы, 4-5 этюдов на различные виды техники, 1-2 произведения в порядке ознакомления</w:t>
      </w:r>
    </w:p>
    <w:p w:rsidR="00CC48C7" w:rsidRDefault="00CC48C7" w:rsidP="00CC48C7">
      <w:pPr>
        <w:widowControl w:val="0"/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Чтение с листа мелодии песенного характера с несложным сопровождением в виде опорных звуков гармония в басу. Игра с преподавателем в четыре руки простых ансамблевых пьес разных жанров. Подбор по слуху песенных мелодий (типа «Заинька, попляши», «Маленькой ёлочке») с простейшим сопровождением. Транспонирование песенных мелодий (например, «Как пошли наши подружки</w:t>
      </w:r>
      <w:proofErr w:type="gramStart"/>
      <w:r>
        <w:rPr>
          <w:rFonts w:ascii="Times New Roman" w:hAnsi="Times New Roman" w:cs="Times New Roman"/>
          <w:sz w:val="28"/>
          <w:szCs w:val="28"/>
        </w:rPr>
        <w:t>»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до мажора в ближайшие тональности. Опыты сочинения музыки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заданное стихотворение), изображение звуками на инструменте сказочного образа,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досочинение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мелодий, например ответных предложений.</w:t>
      </w:r>
    </w:p>
    <w:p w:rsidR="00CC48C7" w:rsidRDefault="00CC48C7" w:rsidP="00CC48C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Работа над пальцевой техникой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различного вида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упражнениях, а также над развитием навыков свободных кистевых движений путем игры интервалов.</w:t>
      </w:r>
    </w:p>
    <w:p w:rsidR="00CC48C7" w:rsidRDefault="00CC48C7" w:rsidP="00CC48C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Технические требования: мажорные и минорные гаммы до двух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знаков включительно в прямом и противоположном движении (при синхронной аппликатуре) на две октавы для более способных учеников в четыре октавы, хроматические гаммы, тонические трезвучия с обращениями, аккорды 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8C7" w:rsidRDefault="00CC48C7" w:rsidP="00CC48C7">
      <w:pPr>
        <w:widowControl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Примерные репертуарные списки музыкальных произведений</w:t>
      </w: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Этюды</w:t>
      </w:r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Избранные фортепианные этюды.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Гернера</w:t>
      </w:r>
      <w:proofErr w:type="spellEnd"/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1: № 10, 11, 13 – 18, 20, 23 – 29</w:t>
      </w:r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 Соч. 108 25 маленьких этюдов: № 16, 21 -23.</w:t>
      </w:r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Соч. 160 25 легких этюдов: № 23, 24</w:t>
      </w:r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Соч. 32 № 7</w:t>
      </w:r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37 № 17</w:t>
      </w:r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Берлин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70 № 33</w:t>
      </w:r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Гурлит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№ 8, 15</w:t>
      </w:r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№ 48 ре мажор   </w:t>
      </w:r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№ 43 фа мажор</w:t>
      </w:r>
    </w:p>
    <w:p w:rsidR="00CC48C7" w:rsidRDefault="00CC48C7" w:rsidP="00CC48C7">
      <w:pPr>
        <w:widowControl w:val="0"/>
        <w:numPr>
          <w:ilvl w:val="0"/>
          <w:numId w:val="6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Этюд на тему Паганини</w:t>
      </w:r>
    </w:p>
    <w:p w:rsidR="00CC48C7" w:rsidRDefault="00CC48C7" w:rsidP="00CC48C7">
      <w:pPr>
        <w:widowControl w:val="0"/>
        <w:suppressAutoHyphens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Пьесы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С. «Волынка»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 «На опушке»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«Два экосеза», «Сурок»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Гаврилин В. «Каприччио»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 «Немецкий танец»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«Маленькое рондо», «Медленный вальс»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Герченинов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«Вальс», «Мазурка»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М. «Жаворонок», «Полька»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 «Прелюдия»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«Клоуны»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«Кукушка»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«Вальс», «Колыбельная», «Маленький командир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«Мимолетное видение», «Полька», «Раздумье», «Мотылек»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«Дети вокруг елки»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 Д.Г. «Детская кадриль», «Пьеса»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Чайковский П. «Старинная французская песенка», 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«Марш деревянных солдатиков» 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«Задиристые буги»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«В стране гномов»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Корепанов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«Колыбельная»</w:t>
      </w:r>
    </w:p>
    <w:p w:rsidR="00CC48C7" w:rsidRDefault="00CC48C7" w:rsidP="00CC48C7">
      <w:pPr>
        <w:widowControl w:val="0"/>
        <w:numPr>
          <w:ilvl w:val="0"/>
          <w:numId w:val="7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Петерсен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«Марш гусей»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Полифонические произведения</w:t>
      </w:r>
    </w:p>
    <w:p w:rsid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Коттинг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«Куранта»</w:t>
      </w:r>
    </w:p>
    <w:p w:rsid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В. «Менуэт»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Моцарт Л. «Полонез» </w:t>
      </w:r>
    </w:p>
    <w:p w:rsid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Гендель «Сарабанда» ре минор, фа мажор </w:t>
      </w:r>
    </w:p>
    <w:p w:rsid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 С. «Нотная тетрадь Анны Магдалены Бах»:</w:t>
      </w:r>
    </w:p>
    <w:p w:rsid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Менуэт ре минор, Волынка ре мажор, Полонез соль минор № 2</w:t>
      </w:r>
    </w:p>
    <w:p w:rsid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«Сарабанда»</w:t>
      </w:r>
    </w:p>
    <w:p w:rsid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Ккорели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«Сарабанда» ре минор</w:t>
      </w:r>
    </w:p>
    <w:p w:rsid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Шевченко С. «Канон»</w:t>
      </w:r>
    </w:p>
    <w:p w:rsid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 С.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C48C7" w:rsidRPr="00CC48C7" w:rsidRDefault="00CC48C7" w:rsidP="00CC48C7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Бём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«Менуэт» соль мажор</w:t>
      </w: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Произведения крупной формы</w:t>
      </w:r>
    </w:p>
    <w:p w:rsidR="00CC48C7" w:rsidRDefault="00CC48C7" w:rsidP="00CC48C7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«Сонатина» № 2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Default="00CC48C7" w:rsidP="00CC48C7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 «Легкие вариации»</w:t>
      </w:r>
    </w:p>
    <w:p w:rsidR="00CC48C7" w:rsidRDefault="00CC48C7" w:rsidP="00CC48C7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 А. «Сонатина» соль мажор</w:t>
      </w:r>
    </w:p>
    <w:p w:rsidR="00CC48C7" w:rsidRDefault="00CC48C7" w:rsidP="00CC48C7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Беркович И. «Сонатина»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Default="00CC48C7" w:rsidP="00CC48C7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 «Сонатина»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Default="00CC48C7" w:rsidP="00CC48C7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Бейл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«Сонатина» соль мажор</w:t>
      </w:r>
    </w:p>
    <w:p w:rsidR="00CC48C7" w:rsidRDefault="00CC48C7" w:rsidP="00CC48C7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«Сонатина» ре мажор</w:t>
      </w:r>
    </w:p>
    <w:p w:rsidR="00CC48C7" w:rsidRDefault="00CC48C7" w:rsidP="00CC48C7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«Маленькая сонатина»</w:t>
      </w:r>
    </w:p>
    <w:p w:rsidR="00CC48C7" w:rsidRDefault="00CC48C7" w:rsidP="00CC48C7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Вариации на тему из оперы «Волшебная флейта»</w:t>
      </w:r>
    </w:p>
    <w:p w:rsidR="00CC48C7" w:rsidRPr="00CC48C7" w:rsidRDefault="00CC48C7" w:rsidP="00CC48C7">
      <w:pPr>
        <w:widowControl w:val="0"/>
        <w:numPr>
          <w:ilvl w:val="0"/>
          <w:numId w:val="9"/>
        </w:numPr>
        <w:tabs>
          <w:tab w:val="left" w:pos="426"/>
        </w:tabs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Благой Д. «Маленькие вариации» соль минор</w:t>
      </w: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исполнительские программы: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Моцарт Л. Полонез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Колыбельная</w:t>
      </w:r>
    </w:p>
    <w:p w:rsidR="00CC48C7" w:rsidRDefault="00CC48C7" w:rsidP="00CC48C7">
      <w:pPr>
        <w:widowControl w:val="0"/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 Волынка</w:t>
      </w:r>
    </w:p>
    <w:p w:rsidR="00CC48C7" w:rsidRDefault="00CC48C7" w:rsidP="00CC48C7">
      <w:pPr>
        <w:widowControl w:val="0"/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 Мазурка</w:t>
      </w:r>
    </w:p>
    <w:p w:rsidR="00CC48C7" w:rsidRDefault="00CC48C7" w:rsidP="00CC48C7">
      <w:pPr>
        <w:widowControl w:val="0"/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Менуэт соль мажор</w:t>
      </w:r>
    </w:p>
    <w:p w:rsidR="00CC48C7" w:rsidRDefault="00CC48C7" w:rsidP="00CC48C7">
      <w:pPr>
        <w:widowControl w:val="0"/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Сурок</w:t>
      </w:r>
    </w:p>
    <w:p w:rsidR="00CC48C7" w:rsidRDefault="00CC48C7" w:rsidP="00CC48C7">
      <w:pPr>
        <w:widowControl w:val="0"/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Хаслингер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Сонатина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Default="00CC48C7" w:rsidP="00CC48C7">
      <w:pPr>
        <w:widowControl w:val="0"/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Градески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Задиристые буги</w:t>
      </w:r>
    </w:p>
    <w:p w:rsidR="00CC48C7" w:rsidRDefault="00CC48C7" w:rsidP="00CC48C7">
      <w:pPr>
        <w:widowControl w:val="0"/>
        <w:numPr>
          <w:ilvl w:val="0"/>
          <w:numId w:val="5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Плейель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Сонатина ре мажор</w:t>
      </w:r>
    </w:p>
    <w:p w:rsidR="00CC48C7" w:rsidRDefault="00CC48C7" w:rsidP="00CC48C7">
      <w:pPr>
        <w:widowControl w:val="0"/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Роули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стране гномов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="007B6D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год обучения</w:t>
      </w:r>
    </w:p>
    <w:p w:rsidR="00CC48C7" w:rsidRDefault="00CC48C7" w:rsidP="00CC48C7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учебного года преподаватель должен проработать с учеником 12-15 музыкальных произведений, в том числе несколько в порядке ознакомления: 1-2 полифонических произведения, 1-2 произведения крупной формы, 4-5 этюдов на различные виды техники, 4-5 разнохарактерных пьес,2-3 произведения в порядке ознакомления.</w:t>
      </w:r>
    </w:p>
    <w:p w:rsidR="00CC48C7" w:rsidRDefault="00CC48C7" w:rsidP="00CC48C7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 листа пьес различного характера (уровня трудности первого класса). Игра в ансамбле. Подбор по слуху мелодий, используя на опорных звуках простейшее аккордовое сопровождение. </w:t>
      </w:r>
    </w:p>
    <w:p w:rsidR="00CC48C7" w:rsidRPr="00CC48C7" w:rsidRDefault="00CC48C7" w:rsidP="00CC48C7">
      <w:pPr>
        <w:widowControl w:val="0"/>
        <w:numPr>
          <w:ilvl w:val="0"/>
          <w:numId w:val="10"/>
        </w:numPr>
        <w:tabs>
          <w:tab w:val="clear" w:pos="720"/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требования: мажорные и минорные гаммы до трех знаков включительно на четыре октавы в прямом и противоположном движении (при синхронной аппликатуре), хроматические гаммы,   короткие арпеджио по три звука, аккорды,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48C7">
        <w:rPr>
          <w:rFonts w:ascii="Times New Roman" w:hAnsi="Times New Roman" w:cs="Times New Roman"/>
          <w:b/>
          <w:bCs/>
          <w:sz w:val="28"/>
          <w:szCs w:val="28"/>
          <w:u w:val="single"/>
        </w:rPr>
        <w:t>Этюды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Беркович И. Соч. 32 «40 мелодических этюдов для начинающих» № 23, 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29 -  32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ab/>
      </w:r>
      <w:r w:rsidRPr="00CC48C7">
        <w:rPr>
          <w:rFonts w:ascii="Times New Roman" w:hAnsi="Times New Roman" w:cs="Times New Roman"/>
          <w:sz w:val="28"/>
          <w:szCs w:val="28"/>
        </w:rPr>
        <w:tab/>
        <w:t xml:space="preserve">  Соч. 47 «30 легких этюдов» № 10, 16, 18, 21, 26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ab/>
      </w:r>
      <w:r w:rsidRPr="00CC48C7">
        <w:rPr>
          <w:rFonts w:ascii="Times New Roman" w:hAnsi="Times New Roman" w:cs="Times New Roman"/>
          <w:sz w:val="28"/>
          <w:szCs w:val="28"/>
        </w:rPr>
        <w:tab/>
        <w:t xml:space="preserve">  Соч. 58 «25 легких пьес» № 13,18, 20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Гнесина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Е. «Маленькие этюды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для начинающий</w:t>
      </w:r>
      <w:proofErr w:type="gramEnd"/>
      <w:r w:rsidRPr="00CC48C7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. 4: № 31, 33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Лак Т. Соч. 172 «Этюды» № 5, 6, 8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Соч. 37 «50 характерных прогрессивных этюдов» № 4, 5, 9, 11, 12, 15, 16, 20 – 23, 35, 39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Соч. 65 «Избранные этюды для начинающих»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CC48C7">
        <w:rPr>
          <w:rFonts w:ascii="Times New Roman" w:hAnsi="Times New Roman" w:cs="Times New Roman"/>
          <w:sz w:val="28"/>
          <w:szCs w:val="28"/>
        </w:rPr>
        <w:t xml:space="preserve"> выбору)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Черни К. Соч. 821 «Этюды» № 5, 7, 24, 26, 33, 35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Черни К. Избранные фортепианные этюды  ред.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. Ч. 1: № 17, 18, 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21 – 23, 25, 26, 28, 30 – 32, 34 – 36, 38, 41 – 43, 45, 47 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Соч. 68 «25 этюдов» № 2, 3, 6, 9</w:t>
      </w: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48C7">
        <w:rPr>
          <w:rFonts w:ascii="Times New Roman" w:hAnsi="Times New Roman" w:cs="Times New Roman"/>
          <w:b/>
          <w:bCs/>
          <w:sz w:val="28"/>
          <w:szCs w:val="28"/>
          <w:u w:val="single"/>
        </w:rPr>
        <w:t>Пьесы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Барток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Б. «Пьеса»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Вайнштеин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Л.  «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Сицилиана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Глинка М. «Чувство»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Гуммель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И. «Аллегретто»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Косенко «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Скерцино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Д. «Медленный вальс»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Г.  «Полька», «Шутливая песенка»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Чайковский П. «Полька», «Итальянская песенка», «Новая кукла»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Хачатурян А. «Андантино»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Шуман Р. «Смелый наездник», «Первая утрата», «Веселый крестьянин»,</w:t>
      </w:r>
      <w:r w:rsidRPr="00CC48C7">
        <w:rPr>
          <w:rFonts w:ascii="Times New Roman" w:hAnsi="Times New Roman" w:cs="Times New Roman"/>
          <w:sz w:val="28"/>
          <w:szCs w:val="28"/>
        </w:rPr>
        <w:tab/>
        <w:t>«Сицилийская песенка»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Шостакович «Шарманка»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lastRenderedPageBreak/>
        <w:t>Жилин «Вальс»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В. «Восточный танец»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Сильванский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Н «Песня»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«Росинки»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48C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Полифонические произведения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Арман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Ж. «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Бах И. К. Ф. «Аллегро»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Бах И. С. «Ария», «Маленькие прелюдии»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минор</w:t>
      </w:r>
      <w:proofErr w:type="gramEnd"/>
      <w:r w:rsidRPr="00CC48C7">
        <w:rPr>
          <w:rFonts w:ascii="Times New Roman" w:hAnsi="Times New Roman" w:cs="Times New Roman"/>
          <w:sz w:val="28"/>
          <w:szCs w:val="28"/>
        </w:rPr>
        <w:t xml:space="preserve"> №2, до минор № 3, 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ми минор №7, соль минор № 10, «Марш» ре мажор, ми бемоль        мажор, «Менуэт»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доминор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, соль мажор, соль минор, ля минор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Бах Ф.Э. «Марш» соль мажор, «Менуэт» фа минор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«Инвенция»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Гендель Г. Ф. «Менуэт» ре минор, «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Фугетта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Корелли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«Сарабанда» ми минор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Кригер И. «Сарабанда»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Ф. «Невинность»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Люлли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Ж. Б. «Ария» соль минор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Лядов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«Подблюдная»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Марпург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Ф. В. «Аллегретто»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И. «Гавот» ми минор, «Сарабанда» си бемоль мажор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Рамо Ж. Ф. «Ригодон»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Тюрк Д. Г. «Аллегро»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Фишер И. К. Ф. «Чакона»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Ю. «Канон»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48C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Произведения крупной формы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Андрэ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«Сонатина» № 5 фа мажор Ч. 1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Бирюков Ю. «Сонатина»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 w:rsidRPr="00CC48C7">
        <w:rPr>
          <w:rFonts w:ascii="Times New Roman" w:hAnsi="Times New Roman" w:cs="Times New Roman"/>
          <w:sz w:val="28"/>
          <w:szCs w:val="28"/>
        </w:rPr>
        <w:t>, «Лирическая сонатина»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Беркович И. «Сонатина» соль мажор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Бетховен Л. «Сонатина» фа мажор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Глиэр «Рондо»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Клименти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«Сонатина» соль мажор Ч. 1, 2, «Сонатина»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 w:rsidRPr="00CC48C7">
        <w:rPr>
          <w:rFonts w:ascii="Times New Roman" w:hAnsi="Times New Roman" w:cs="Times New Roman"/>
          <w:sz w:val="28"/>
          <w:szCs w:val="28"/>
        </w:rPr>
        <w:t xml:space="preserve"> Ч. 2, 3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«Сонатина»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 w:rsidRPr="00CC48C7">
        <w:rPr>
          <w:rFonts w:ascii="Times New Roman" w:hAnsi="Times New Roman" w:cs="Times New Roman"/>
          <w:sz w:val="28"/>
          <w:szCs w:val="28"/>
        </w:rPr>
        <w:t xml:space="preserve"> соч. 55 Ч. 1, 2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«Легкие вариации» соч. 51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Мелартин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«Сонатина» соль мажор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Шпиндлер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Ф. «Сонатина»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 w:rsidRPr="00CC48C7">
        <w:rPr>
          <w:rFonts w:ascii="Times New Roman" w:hAnsi="Times New Roman" w:cs="Times New Roman"/>
          <w:sz w:val="28"/>
          <w:szCs w:val="28"/>
        </w:rPr>
        <w:t xml:space="preserve"> Ч 1, 2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«Сонатина» № 1 рондо соч. 151</w:t>
      </w: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исполнительские программы:</w:t>
      </w:r>
    </w:p>
    <w:p w:rsidR="00CC48C7" w:rsidRDefault="00CC48C7" w:rsidP="00CC48C7">
      <w:pPr>
        <w:widowControl w:val="0"/>
        <w:numPr>
          <w:ilvl w:val="3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Бах Маленькая прелюдия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Клоуны</w:t>
      </w:r>
    </w:p>
    <w:p w:rsidR="00CC48C7" w:rsidRDefault="00CC48C7" w:rsidP="00CC48C7">
      <w:pPr>
        <w:widowControl w:val="0"/>
        <w:numPr>
          <w:ilvl w:val="3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Полонез соль минор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Дварионас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</w:t>
      </w:r>
    </w:p>
    <w:p w:rsidR="00CC48C7" w:rsidRDefault="00CC48C7" w:rsidP="00CC48C7">
      <w:pPr>
        <w:widowControl w:val="0"/>
        <w:numPr>
          <w:ilvl w:val="3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АрманФугеттадо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мажор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Глинка Чувство</w:t>
      </w:r>
    </w:p>
    <w:p w:rsidR="00CC48C7" w:rsidRDefault="00CC48C7" w:rsidP="00CC48C7">
      <w:pPr>
        <w:widowControl w:val="0"/>
        <w:numPr>
          <w:ilvl w:val="3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Менуэт соль мажор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 Веселый крестьянин</w:t>
      </w:r>
    </w:p>
    <w:p w:rsidR="00CC48C7" w:rsidRDefault="00CC48C7" w:rsidP="00CC48C7">
      <w:pPr>
        <w:widowControl w:val="0"/>
        <w:numPr>
          <w:ilvl w:val="3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Сонатина фа мажор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Тарантелла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</w:t>
      </w:r>
      <w:r w:rsidR="007B6DA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год обучения</w:t>
      </w:r>
    </w:p>
    <w:p w:rsidR="00CC48C7" w:rsidRDefault="00CC48C7" w:rsidP="00CC48C7">
      <w:pPr>
        <w:widowControl w:val="0"/>
        <w:numPr>
          <w:ilvl w:val="0"/>
          <w:numId w:val="11"/>
        </w:numPr>
        <w:tabs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года преподаватель должен проработать с учеником 12-15 музыкальных произведений, в том числе несколько в порядке ознакомления: 2-3 полифонических произведения, 2 произведения крупной формы, 4-5 этюдов на различные виды техники, 5-6 разнохарактерных пьес.</w:t>
      </w:r>
    </w:p>
    <w:p w:rsidR="00CC48C7" w:rsidRDefault="00CC48C7" w:rsidP="00CC48C7">
      <w:pPr>
        <w:widowControl w:val="0"/>
        <w:numPr>
          <w:ilvl w:val="0"/>
          <w:numId w:val="11"/>
        </w:numPr>
        <w:tabs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 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чтение с листа постепенно усложняется произведениями различных жанров музыкальной литературы  ( уровень трудности примерно на 2 класса ниже изучаемых учеником) </w:t>
      </w:r>
    </w:p>
    <w:p w:rsidR="00CC48C7" w:rsidRDefault="00CC48C7" w:rsidP="00CC48C7">
      <w:pPr>
        <w:widowControl w:val="0"/>
        <w:numPr>
          <w:ilvl w:val="0"/>
          <w:numId w:val="11"/>
        </w:numPr>
        <w:tabs>
          <w:tab w:val="num" w:pos="993"/>
        </w:tabs>
        <w:suppressAutoHyphens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требования: мажорные и минорные гаммы до четырех знаков в прямом и расходящемся движении, хроматические гаммы, арпеджио: длинные, короткие по четыре звука, ломаные, аккорды,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Этюды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Бургмюллер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Соч. 109 №1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Беренс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«32 избранных этюда» соч. 61:  № 1 – 3, 26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Соч. 88 «Этюды» № 5, 7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Бертини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«28 избранных этюдов» соч. 32 № 4, 5, 9  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Гедике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Соч. 47 «30 легких этюдов» № 20, 26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Киркор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 Соч. 15 «12 пьес – этюдов» № 1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Лемуан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Соч. 37 «Этюды» № 28 – 30, 32, 33, 36, 37, 41, 44, 48, 50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Лешгорн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Соч. 66 «Этюды» № 1 – 4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 Соч. 31 «Стаккато – прелюдия»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 «Избранные этюды» под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 2 № 6, 8, 12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Соч. 299 № 1, 2, 4, 14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48C7">
        <w:rPr>
          <w:rFonts w:ascii="Times New Roman" w:hAnsi="Times New Roman" w:cs="Times New Roman"/>
          <w:b/>
          <w:bCs/>
          <w:sz w:val="28"/>
          <w:szCs w:val="28"/>
          <w:u w:val="single"/>
        </w:rPr>
        <w:t>Пьесы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lastRenderedPageBreak/>
        <w:t>Сигмейстер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«Пьеса» ля минор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Прокофьев С. Соч. 65 «Сказочка», «Прогулка»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Шуман «Дед мороз», «Деревенская песня», «Маленький романс»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Чайковский П. «Вальс»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Ребиков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В. «Вальс», «Дервиш»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Майкапар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С. Соч. 8 «Мелодия», соч. 33 «Элегия»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Григ Э. «Вальс»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Корепанов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«Весенний день»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«В мечтах»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Раков Н. «Снежинки», «Грустная мелодия», «Вальс» фа диез минор, ми минор, «Полька», «Сказка»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Щуровский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«Танец», «Утро»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Рамо «Скерцо»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Караев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«Задумчивость»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Парцхаладзе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«Танец»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Скулте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Ариэтта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48C7">
        <w:rPr>
          <w:rFonts w:ascii="Times New Roman" w:hAnsi="Times New Roman" w:cs="Times New Roman"/>
          <w:b/>
          <w:bCs/>
          <w:sz w:val="28"/>
          <w:szCs w:val="28"/>
          <w:u w:val="single"/>
        </w:rPr>
        <w:t>Полифонические произведения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Бах И. С. «Ария» фи минор, ми бемоль мажор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ab/>
      </w:r>
      <w:r w:rsidRPr="00CC48C7">
        <w:rPr>
          <w:rFonts w:ascii="Times New Roman" w:hAnsi="Times New Roman" w:cs="Times New Roman"/>
          <w:sz w:val="28"/>
          <w:szCs w:val="28"/>
        </w:rPr>
        <w:tab/>
        <w:t xml:space="preserve">  «Бурре» соль мажор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( французская</w:t>
      </w:r>
      <w:proofErr w:type="gramEnd"/>
      <w:r w:rsidRPr="00CC48C7">
        <w:rPr>
          <w:rFonts w:ascii="Times New Roman" w:hAnsi="Times New Roman" w:cs="Times New Roman"/>
          <w:sz w:val="28"/>
          <w:szCs w:val="28"/>
        </w:rPr>
        <w:t xml:space="preserve"> сюита № 2)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ab/>
      </w:r>
      <w:r w:rsidRPr="00CC48C7">
        <w:rPr>
          <w:rFonts w:ascii="Times New Roman" w:hAnsi="Times New Roman" w:cs="Times New Roman"/>
          <w:sz w:val="28"/>
          <w:szCs w:val="28"/>
        </w:rPr>
        <w:tab/>
        <w:t xml:space="preserve">  «Маленькие прелюдии»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. 1 № 1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, № 3 ре минор, 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№ 5 ре минор, № 6 ре минор;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тетр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. 2 № 1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 w:rsidRPr="00CC48C7">
        <w:rPr>
          <w:rFonts w:ascii="Times New Roman" w:hAnsi="Times New Roman" w:cs="Times New Roman"/>
          <w:sz w:val="28"/>
          <w:szCs w:val="28"/>
        </w:rPr>
        <w:t>,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№ 5 ре минор, № 6 ре минор, № 12 ре минор 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«Двухголосные инвенции» №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, № 4 ре минор, № 13 ля минор. 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«Менуэт»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минор</w:t>
      </w:r>
      <w:proofErr w:type="gramEnd"/>
      <w:r w:rsidRPr="00CC48C7">
        <w:rPr>
          <w:rFonts w:ascii="Times New Roman" w:hAnsi="Times New Roman" w:cs="Times New Roman"/>
          <w:sz w:val="28"/>
          <w:szCs w:val="28"/>
        </w:rPr>
        <w:t xml:space="preserve"> (французская сюита № 2)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Бах Ф. Э. «Фантазия»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Гендель Г. Ф. «Жига» ре минор, «Куранта» фа мажор, «Сарабанда с вариациями»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Глинка М. «Фуга» </w:t>
      </w:r>
      <w:proofErr w:type="gramStart"/>
      <w:r w:rsidRPr="00CC48C7"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Моцарт Л. «Ария» соль минор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Рамо Ж. Ф. «Жига» ми минор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Циполи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Д. «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Фугетто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» ми минор</w:t>
      </w: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C48C7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Произведения крупной формы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Гайдн Й. «Соната» ре мажор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               «Романс с вариациями»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Гендель Г. «Сонатина» си бемоль мажор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Диабелли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А. Соч. 168 № 4 «Сонатина» Ч. 1, 2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Соч. 168 № 3 «Сонатина»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Дмитриев Г. «Вариации в очень старинном стиле» 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Душек Ф. «Соната» си бемоль мажор финал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Дюссек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Я. «Русская песня с вариациями» 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«Сонатина»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Ч. 1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</w:t>
      </w:r>
      <w:r>
        <w:rPr>
          <w:rFonts w:ascii="Times New Roman" w:hAnsi="Times New Roman" w:cs="Times New Roman"/>
          <w:sz w:val="28"/>
          <w:szCs w:val="28"/>
          <w:lang w:val="en-US"/>
        </w:rPr>
        <w:t>Op</w:t>
      </w:r>
      <w:r>
        <w:rPr>
          <w:rFonts w:ascii="Times New Roman" w:hAnsi="Times New Roman" w:cs="Times New Roman"/>
          <w:sz w:val="28"/>
          <w:szCs w:val="28"/>
        </w:rPr>
        <w:t>. 51 № 3 «Легкие вариации на тему словацкой     народной песни»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 Соч. 36 № 3 «Сонатина»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домажор</w:t>
      </w:r>
      <w:proofErr w:type="spellEnd"/>
      <w:r>
        <w:rPr>
          <w:rFonts w:ascii="Times New Roman" w:hAnsi="Times New Roman" w:cs="Times New Roman"/>
          <w:sz w:val="28"/>
          <w:szCs w:val="28"/>
        </w:rPr>
        <w:t>, № 4 фа мажор, № 5 соль мажор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Соч. 12 № 3 «Сонатина» Ч. 1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Соч. 55 № 1 «Сонатина»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мажор</w:t>
      </w:r>
      <w:proofErr w:type="gramEnd"/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 А. «Рондо» фа мажор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Чимароза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«Соната № 1» соль минор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Халаимов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«Легкие вариации на тему чешской песни Аннушка»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Холминов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«У ворот,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( вариации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русскую народную тему)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исполнительские программы:</w:t>
      </w:r>
    </w:p>
    <w:p w:rsidR="00CC48C7" w:rsidRDefault="00CC48C7" w:rsidP="00CC48C7">
      <w:pPr>
        <w:widowControl w:val="0"/>
        <w:numPr>
          <w:ilvl w:val="3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И.С. Бах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прелюдия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 минор</w:t>
      </w:r>
      <w:proofErr w:type="gramEnd"/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Осенний эскиз</w:t>
      </w:r>
    </w:p>
    <w:p w:rsidR="00CC48C7" w:rsidRDefault="00CC48C7" w:rsidP="00CC48C7">
      <w:pPr>
        <w:widowControl w:val="0"/>
        <w:numPr>
          <w:ilvl w:val="3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Ф.Е. Бах Фантазия ре минор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Тарантелла</w:t>
      </w:r>
    </w:p>
    <w:p w:rsidR="00CC48C7" w:rsidRDefault="00CC48C7" w:rsidP="00CC48C7">
      <w:pPr>
        <w:widowControl w:val="0"/>
        <w:numPr>
          <w:ilvl w:val="3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Санатина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 мажор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 Сказочка</w:t>
      </w:r>
    </w:p>
    <w:p w:rsidR="00CC48C7" w:rsidRDefault="00CC48C7" w:rsidP="00CC48C7">
      <w:pPr>
        <w:widowControl w:val="0"/>
        <w:numPr>
          <w:ilvl w:val="3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ЦиполиФугетта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 минор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Пахульский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мечтах</w:t>
      </w:r>
    </w:p>
    <w:p w:rsidR="00CC48C7" w:rsidRDefault="00CC48C7" w:rsidP="00CC48C7">
      <w:pPr>
        <w:widowControl w:val="0"/>
        <w:numPr>
          <w:ilvl w:val="3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Вариации соль мажор</w:t>
      </w:r>
    </w:p>
    <w:p w:rsidR="00CC48C7" w:rsidRDefault="00CC48C7" w:rsidP="00CC48C7">
      <w:pPr>
        <w:widowControl w:val="0"/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Охотничья песенка 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Pr="00CC48C7" w:rsidRDefault="00CC48C7" w:rsidP="007B6DA5">
      <w:pPr>
        <w:widowControl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C48C7">
        <w:rPr>
          <w:rFonts w:ascii="Times New Roman" w:hAnsi="Times New Roman" w:cs="Times New Roman"/>
          <w:b/>
          <w:bCs/>
          <w:sz w:val="28"/>
          <w:szCs w:val="28"/>
        </w:rPr>
        <w:t>. Требования к уровню подготовки учащегося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Выпускник имеет следующий уровень подготовки: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- владеет основными приемами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, умеет правильно использовать их на практике,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- умеет исполнять произведение в характере, соответствующем данному стилю и эпохе, анализируя свое исполнение,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- умеет самостоятельно разбирать музыкальные произведения,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- владеет навыками подбора, аккомпанирования, игры в ансамбле.</w:t>
      </w: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48C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C48C7">
        <w:rPr>
          <w:rFonts w:ascii="Times New Roman" w:hAnsi="Times New Roman"/>
          <w:b/>
          <w:sz w:val="28"/>
          <w:szCs w:val="28"/>
        </w:rPr>
        <w:t>. Формы и методы контроля. Критерии оценок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Программа предусматривает текущий контроль, промежуточную и итоговую аттестации. 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Промежуточная аттестация   проводится каждую четверть: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 w:rsidRPr="00CC48C7">
        <w:rPr>
          <w:rFonts w:ascii="Times New Roman" w:hAnsi="Times New Roman" w:cs="Times New Roman"/>
          <w:sz w:val="28"/>
          <w:szCs w:val="28"/>
        </w:rPr>
        <w:t xml:space="preserve">; </w:t>
      </w:r>
      <w:r w:rsidRPr="00CC48C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C48C7">
        <w:rPr>
          <w:rFonts w:ascii="Times New Roman" w:hAnsi="Times New Roman" w:cs="Times New Roman"/>
          <w:sz w:val="28"/>
          <w:szCs w:val="28"/>
        </w:rPr>
        <w:t xml:space="preserve">четверти – технические зачеты, 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C48C7">
        <w:rPr>
          <w:rFonts w:ascii="Times New Roman" w:hAnsi="Times New Roman" w:cs="Times New Roman"/>
          <w:sz w:val="28"/>
          <w:szCs w:val="28"/>
        </w:rPr>
        <w:t xml:space="preserve">; </w:t>
      </w:r>
      <w:r w:rsidRPr="00CC48C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CC48C7">
        <w:rPr>
          <w:rFonts w:ascii="Times New Roman" w:hAnsi="Times New Roman" w:cs="Times New Roman"/>
          <w:sz w:val="28"/>
          <w:szCs w:val="28"/>
        </w:rPr>
        <w:t xml:space="preserve"> четверти – академические зачеты.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Формами текущего и промежуточного контроля являются:  участие в тематических вечерах, классных концертах, мероприятиях культурно-просветительской, творческой деятельности школы. </w:t>
      </w:r>
    </w:p>
    <w:p w:rsid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Возможно применение индивидуальных графиков проведения данных видов контроля, а также содержания контрольных мероприятий. </w:t>
      </w:r>
    </w:p>
    <w:p w:rsidR="007B6DA5" w:rsidRPr="00CC48C7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Pr="00CC48C7" w:rsidRDefault="00CC48C7" w:rsidP="00CC48C7">
      <w:pPr>
        <w:widowControl w:val="0"/>
        <w:suppressAutoHyphens w:val="0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CC48C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Критерии оценки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При оценивании учащегося, осваивающегося общеразвивающую программу, следует учитывать: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формирование устойчивого интереса к музыкальному искусству, к занятиям музыкой;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наличие исполнительской культуры, развитие музыкального мышления; 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овладение практическими умениями и навыками в различных видах музыкально-исполнительской деятельности: сольном, ансамблевом исполнительстве, подборе аккомпанемента;</w:t>
      </w:r>
    </w:p>
    <w:p w:rsid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степень продвижения учащегося, успешность личностных достижений.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Pr="00CC48C7" w:rsidRDefault="00CC48C7" w:rsidP="00CC48C7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48C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C48C7">
        <w:rPr>
          <w:rFonts w:ascii="Times New Roman" w:hAnsi="Times New Roman"/>
          <w:b/>
          <w:sz w:val="28"/>
          <w:szCs w:val="28"/>
        </w:rPr>
        <w:t xml:space="preserve">. Методическое обеспечение учебного процесса 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Четырехлетний срок реализации программы учебного предмета позволяет: перейти на  обучение по предпрофессиональной программе, продолжить самостоятельные занятия, музицировать для себя и друзей, участвовать в различных самодеятельных ансамблях. Каждая из этих целей требует особого отношения к занятиям и индивидуального подхода к ученикам.</w:t>
      </w:r>
    </w:p>
    <w:p w:rsidR="00CC48C7" w:rsidRPr="00CC48C7" w:rsidRDefault="00CC48C7" w:rsidP="00CC48C7">
      <w:pPr>
        <w:widowControl w:val="0"/>
        <w:suppressAutoHyphens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C48C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Занятия в классе должны сопровождаться  внеклассной работой - посещением выставок и концертных залов, прослушиванием музыкальных записей, просмотром концертов и музыкальных фильмов. 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 с историей фортепиано, рассказать о выдающихся пианистах и композиторах. 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</w:t>
      </w:r>
      <w:r w:rsidRPr="00CC48C7">
        <w:rPr>
          <w:rFonts w:ascii="Times New Roman" w:hAnsi="Times New Roman" w:cs="Times New Roman"/>
          <w:sz w:val="28"/>
          <w:szCs w:val="28"/>
        </w:rPr>
        <w:lastRenderedPageBreak/>
        <w:t>класса, третьи – с целью ознакомления. Требования могут быть сокращены или упрощены соответственно уровню музыкального и технического развития. Все это определяет содержание индивидуального учебного плана учащегося.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На заключительном этапе ученики имеют опыт исполнения произведений классической и народной музыки, эстрадных  песен, опыт игры в ансамбле.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грамоты, основы гармонии, которые применяются при подборе на слух. </w:t>
      </w: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DA5" w:rsidRDefault="007B6DA5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Pr="00CC48C7" w:rsidRDefault="00CC48C7" w:rsidP="00CC48C7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Default="00CC48C7" w:rsidP="00CC48C7">
      <w:pPr>
        <w:widowControl w:val="0"/>
        <w:numPr>
          <w:ilvl w:val="0"/>
          <w:numId w:val="12"/>
        </w:numPr>
        <w:tabs>
          <w:tab w:val="num" w:pos="851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Списки рекомендуемой нотной и методической литературы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Артоболевская А.               Хрестоматия маленького пианиста / изд. М., Сов.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Композитиров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>, 1991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>Бах И.С.          Нотная тетрадь Анны Магдалены Бах/ М., Музыка 1970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48C7">
        <w:rPr>
          <w:rFonts w:ascii="Times New Roman" w:hAnsi="Times New Roman" w:cs="Times New Roman"/>
          <w:sz w:val="28"/>
          <w:szCs w:val="28"/>
        </w:rPr>
        <w:t xml:space="preserve">Бах И.С.         Маленькие прелюдии и </w:t>
      </w:r>
      <w:proofErr w:type="spellStart"/>
      <w:r w:rsidRPr="00CC48C7">
        <w:rPr>
          <w:rFonts w:ascii="Times New Roman" w:hAnsi="Times New Roman" w:cs="Times New Roman"/>
          <w:sz w:val="28"/>
          <w:szCs w:val="28"/>
        </w:rPr>
        <w:t>фугетты</w:t>
      </w:r>
      <w:proofErr w:type="spellEnd"/>
      <w:r w:rsidRPr="00CC48C7">
        <w:rPr>
          <w:rFonts w:ascii="Times New Roman" w:hAnsi="Times New Roman" w:cs="Times New Roman"/>
          <w:sz w:val="28"/>
          <w:szCs w:val="28"/>
        </w:rPr>
        <w:t xml:space="preserve"> для ф-но/ М., Музыка, 1974</w:t>
      </w:r>
    </w:p>
    <w:p w:rsidR="00CC48C7" w:rsidRPr="00CC48C7" w:rsidRDefault="00CC48C7" w:rsidP="00CC48C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  <w:lang w:eastAsia="en-US"/>
        </w:rPr>
        <w:t>Беренс</w:t>
      </w:r>
      <w:proofErr w:type="spellEnd"/>
      <w:r w:rsidRPr="00CC48C7">
        <w:rPr>
          <w:rFonts w:ascii="Times New Roman" w:hAnsi="Times New Roman" w:cs="Times New Roman"/>
          <w:sz w:val="28"/>
          <w:szCs w:val="28"/>
          <w:lang w:eastAsia="en-US"/>
        </w:rPr>
        <w:t xml:space="preserve"> Г.   Этюды для фортепиано/ М., Музыка, 1966</w:t>
      </w:r>
    </w:p>
    <w:p w:rsidR="00CC48C7" w:rsidRPr="00CC48C7" w:rsidRDefault="00CC48C7" w:rsidP="00CC48C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CC48C7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Бертини</w:t>
      </w:r>
      <w:proofErr w:type="spellEnd"/>
      <w:r w:rsidRPr="00CC48C7">
        <w:rPr>
          <w:rFonts w:ascii="Times New Roman" w:hAnsi="Times New Roman" w:cs="Times New Roman"/>
          <w:sz w:val="28"/>
          <w:szCs w:val="28"/>
          <w:lang w:eastAsia="en-US"/>
        </w:rPr>
        <w:t xml:space="preserve"> А.   Из</w:t>
      </w:r>
      <w:r>
        <w:rPr>
          <w:rFonts w:ascii="Times New Roman" w:hAnsi="Times New Roman" w:cs="Times New Roman"/>
          <w:sz w:val="28"/>
          <w:szCs w:val="28"/>
          <w:lang w:eastAsia="en-US"/>
        </w:rPr>
        <w:t>бранные этюды / М., музыка, 1997</w:t>
      </w:r>
    </w:p>
    <w:p w:rsidR="00CC48C7" w:rsidRDefault="00CC48C7" w:rsidP="00CC48C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CC48C7">
        <w:rPr>
          <w:rFonts w:ascii="Times New Roman" w:hAnsi="Times New Roman" w:cs="Times New Roman"/>
          <w:sz w:val="28"/>
          <w:szCs w:val="28"/>
          <w:lang w:eastAsia="en-US"/>
        </w:rPr>
        <w:t>Гайдн Й.     Избранные сонаты для ф-но. Вып.1/ М., Музыка 1977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Гаммы и арпеджио для ф-но.</w:t>
      </w:r>
      <w:r w:rsidRPr="00586F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86F4C">
        <w:rPr>
          <w:rFonts w:ascii="Times New Roman" w:hAnsi="Times New Roman" w:cs="Times New Roman"/>
          <w:sz w:val="28"/>
          <w:szCs w:val="28"/>
          <w:lang w:eastAsia="en-US"/>
        </w:rPr>
        <w:t>В двух частях.</w:t>
      </w:r>
      <w:r w:rsidRPr="00586F4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586F4C">
        <w:rPr>
          <w:rFonts w:ascii="Times New Roman" w:hAnsi="Times New Roman" w:cs="Times New Roman"/>
          <w:sz w:val="28"/>
          <w:szCs w:val="28"/>
          <w:lang w:eastAsia="en-US"/>
        </w:rPr>
        <w:t>Составитель  Н. Ширина 4 изд. Москва, 1985</w:t>
      </w:r>
    </w:p>
    <w:p w:rsidR="00CC48C7" w:rsidRPr="00CC48C7" w:rsidRDefault="00586F4C" w:rsidP="00CC48C7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Гнесина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Е.      Фортеп</w:t>
      </w:r>
      <w:r>
        <w:rPr>
          <w:rFonts w:ascii="Times New Roman" w:hAnsi="Times New Roman" w:cs="Times New Roman"/>
          <w:sz w:val="28"/>
          <w:szCs w:val="28"/>
          <w:lang w:eastAsia="en-US"/>
        </w:rPr>
        <w:t>ианная азбука / М., Музыка, 1967</w:t>
      </w:r>
    </w:p>
    <w:p w:rsid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Дювернуа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Ж.        25 прогрессивных этюдов / М., Музыка, 1999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Кабалевский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Д.        Легкие вариации для фортепиано / М., Музыка, 1983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Клементи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М.       Избранные сонат для фортепиано / М., Музыка, 1973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Лешгорн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К.          Этюды для ф-но. Соч. 65 / М., Музыка, 1970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Лядов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А.             избранные сочинения / М., Музыка, 1999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Милич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Б.            Маленькому пианисту / изд. Кифара, 2012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Милич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Б.         Фортепиано. 1, 2, 3, класс / изд. Кифара, 2006</w:t>
      </w:r>
    </w:p>
    <w:p w:rsid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Фортепиано 4 класс / Кифара, 2001, 6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кл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>. – 2002, 7 класс – 2005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Первые шаги маленького  пианиста: песенки, пьесы, этюды и ансамбли для первых лет обучения. Сост. Г. Баранова </w:t>
      </w:r>
      <w:proofErr w:type="gram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/ .</w:t>
      </w:r>
      <w:proofErr w:type="gram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М., 1987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Хрестоматия для фортепиано, 3 и 4 классы. Сост. А. Четверухина,  Т.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Верижникова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/ М., Музыка, 1972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Хрестоматия педагогического репертуара. Сост. Н.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Копчевский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/ М., Музыка, 1972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Чайковский П.        Детский альбом. Соч. 39 / М., Музыка, 1979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Черни К.           Избранные этюды. Ред. Г.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Гермера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/ М., Музыка, 1970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Шитте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Ф.          25 этюдов. Соч. 68 / М., Музыка, 2003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Школа игры на ф-но. Сост. А. Николаев, В.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Натансон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>, Л. Рощина М., Музыка, 2011</w:t>
      </w:r>
    </w:p>
    <w:p w:rsidR="00586F4C" w:rsidRPr="00586F4C" w:rsidRDefault="00586F4C" w:rsidP="00586F4C">
      <w:pPr>
        <w:suppressAutoHyphens w:val="0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Шуман Р.           Альбом для юношества / М., Музыка, 1972</w:t>
      </w:r>
    </w:p>
    <w:p w:rsidR="00586F4C" w:rsidRPr="00586F4C" w:rsidRDefault="00586F4C" w:rsidP="00586F4C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Юным пианистам. Учебный репертуар детских музыкальных </w:t>
      </w:r>
      <w:proofErr w:type="gramStart"/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>школ.-</w:t>
      </w:r>
      <w:proofErr w:type="gramEnd"/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>К.: «</w:t>
      </w:r>
      <w:proofErr w:type="spellStart"/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Музычна</w:t>
      </w:r>
      <w:proofErr w:type="spellEnd"/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>Украйина</w:t>
      </w:r>
      <w:proofErr w:type="spellEnd"/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>», 1987</w:t>
      </w:r>
    </w:p>
    <w:p w:rsidR="00586F4C" w:rsidRPr="00586F4C" w:rsidRDefault="00586F4C" w:rsidP="00586F4C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Хрестоматия для фортепиано. 3 класс.- М., Музыка, 1984</w:t>
      </w:r>
    </w:p>
    <w:p w:rsidR="00586F4C" w:rsidRPr="00586F4C" w:rsidRDefault="00586F4C" w:rsidP="00586F4C">
      <w:pPr>
        <w:suppressAutoHyphens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П. </w:t>
      </w:r>
      <w:proofErr w:type="gramStart"/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>Чайковский  50</w:t>
      </w:r>
      <w:proofErr w:type="gramEnd"/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русских народных песен для фортепиано в 4 руки. </w:t>
      </w:r>
      <w:proofErr w:type="gramStart"/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>.-</w:t>
      </w:r>
      <w:proofErr w:type="gramEnd"/>
      <w:r w:rsidRPr="00586F4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М., Музыка, 1967</w:t>
      </w:r>
    </w:p>
    <w:p w:rsidR="00586F4C" w:rsidRPr="00586F4C" w:rsidRDefault="00586F4C" w:rsidP="00586F4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Веселые нотки. Сборник пьес для ф-но, 3-4 классы ДМШ, </w:t>
      </w:r>
      <w:proofErr w:type="spellStart"/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1: Учебно-метод. пособие, сост. С.А. </w:t>
      </w:r>
      <w:proofErr w:type="spellStart"/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Барсукова</w:t>
      </w:r>
      <w:proofErr w:type="spellEnd"/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Ростов н/Д: Феникс, 2007</w:t>
      </w:r>
    </w:p>
    <w:p w:rsidR="00586F4C" w:rsidRPr="00586F4C" w:rsidRDefault="00586F4C" w:rsidP="00586F4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Альбом юного музыканта. Педагогический репертуар ДМШ 1-3кл. / ред.-сост. И. Беркович. Киев, 1964</w:t>
      </w:r>
    </w:p>
    <w:p w:rsidR="00586F4C" w:rsidRPr="00586F4C" w:rsidRDefault="00586F4C" w:rsidP="00586F4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>Гедике</w:t>
      </w:r>
      <w:proofErr w:type="spellEnd"/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40 мелодических этюдов для начинающих, соч. 32</w:t>
      </w:r>
    </w:p>
    <w:p w:rsidR="00586F4C" w:rsidRPr="00586F4C" w:rsidRDefault="00586F4C" w:rsidP="00586F4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 И.С. Нотная тетрадь Анны Магдалены Бах. М.: Музыка, 1976</w:t>
      </w:r>
    </w:p>
    <w:p w:rsidR="00CC48C7" w:rsidRPr="00586F4C" w:rsidRDefault="00586F4C" w:rsidP="00586F4C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альбом для фортепиано, </w:t>
      </w:r>
      <w:proofErr w:type="spellStart"/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1.Составитель А. </w:t>
      </w:r>
      <w:proofErr w:type="spellStart"/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Руббах</w:t>
      </w:r>
      <w:proofErr w:type="spellEnd"/>
      <w:r w:rsidRPr="0058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М., 1972</w:t>
      </w:r>
    </w:p>
    <w:p w:rsidR="00CC48C7" w:rsidRP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6F4C" w:rsidRPr="00586F4C" w:rsidRDefault="00586F4C" w:rsidP="00586F4C">
      <w:pPr>
        <w:numPr>
          <w:ilvl w:val="0"/>
          <w:numId w:val="13"/>
        </w:numPr>
        <w:suppressAutoHyphens w:val="0"/>
        <w:spacing w:after="0" w:line="360" w:lineRule="auto"/>
        <w:ind w:left="0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Pr="00586F4C">
        <w:rPr>
          <w:rFonts w:ascii="Times New Roman" w:hAnsi="Times New Roman" w:cs="Times New Roman"/>
          <w:b/>
          <w:i/>
          <w:sz w:val="28"/>
          <w:szCs w:val="28"/>
          <w:lang w:eastAsia="en-US"/>
        </w:rPr>
        <w:t>Список рекомендуемой методической литературы</w:t>
      </w:r>
      <w:r w:rsidRPr="00586F4C">
        <w:rPr>
          <w:rFonts w:ascii="Times New Roman" w:hAnsi="Times New Roman" w:cs="Times New Roman"/>
          <w:sz w:val="32"/>
          <w:szCs w:val="32"/>
          <w:lang w:eastAsia="en-US"/>
        </w:rPr>
        <w:tab/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Алексеев  А.             Клавирное искусство. 1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вып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>. / М., 1952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Алексеев А.         Методика обучения игре на фортепиано / М., 1978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Ауэрбах Л.   Рассказы о вальсе. Москва, 1980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Бела Б.  Сборник статей. / М., Музыка, 1977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Бейлине С.   В классе профессора В.Х. Разумовского. М., 1982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Белза И.   Александр Николаевич Скрябин………ДАТА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Боренбойм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Л. Антон Рубинштейн. 2 том. Ленинград, 1962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Благой </w:t>
      </w:r>
      <w:proofErr w:type="gram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Д, 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Гольденвейзер</w:t>
      </w:r>
      <w:proofErr w:type="spellEnd"/>
      <w:proofErr w:type="gram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Е. В классе А.Б.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Гольденвейзера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– уроки мастерства. Москва, 1986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Браудо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И.        Об изучении клавирных сочинений Баха в музыкальной школе. Изд. 2 / М., 1979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Васильева К. Франц Шуберт. Краткий очерк жизни и творчества. 1969</w:t>
      </w:r>
    </w:p>
    <w:p w:rsidR="00586F4C" w:rsidRPr="00586F4C" w:rsidRDefault="00586F4C" w:rsidP="00586F4C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Вопросы фортепианного творчества, исполнительства и педагогики. – сборник статей. Ред. С.М.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Хентовой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>. Москва., 1973</w:t>
      </w:r>
    </w:p>
    <w:p w:rsidR="00586F4C" w:rsidRPr="00586F4C" w:rsidRDefault="00586F4C" w:rsidP="00586F4C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Вопросы фортепианной педагогики и исполнительства. Сборник статей. Ред. А. Й. Корженевского. Музыкальна Украина., 1981</w:t>
      </w:r>
    </w:p>
    <w:p w:rsidR="00586F4C" w:rsidRPr="00586F4C" w:rsidRDefault="00586F4C" w:rsidP="00586F4C">
      <w:pPr>
        <w:suppressAutoHyphens w:val="0"/>
        <w:spacing w:after="0"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Вопросы музыкальной педагогики. 6-й выпуск. Музыка., 1985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Голубовская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Н.   О Музыкальном исполнительстве / М., 1985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Григорьев Л,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Платек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Я.  Современные пианисты, Москва, 1985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Грум Т.-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Грджимайло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      Владимир Крайнев. Мастера исполнительского искусства. / М., 2004</w:t>
      </w:r>
    </w:p>
    <w:p w:rsidR="00CC48C7" w:rsidRPr="00CC48C7" w:rsidRDefault="00586F4C" w:rsidP="007B6DA5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Милич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Б.     Воспитание  ученика- пианиста 3 и 4 классы ДМШ, Киев, 1979</w:t>
      </w:r>
      <w:bookmarkStart w:id="0" w:name="_GoBack"/>
      <w:bookmarkEnd w:id="0"/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Неменский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 Б.М. Мудрость красоты (о проблемах эстетического воспитания). 1981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>Орлова А.А.    П.И. Чайковский. О музыке, о жизни, о себе. 1976</w:t>
      </w:r>
    </w:p>
    <w:p w:rsidR="00586F4C" w:rsidRPr="00586F4C" w:rsidRDefault="00586F4C" w:rsidP="00586F4C">
      <w:pPr>
        <w:suppressAutoHyphens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lang w:eastAsia="en-US"/>
        </w:rPr>
      </w:pPr>
      <w:r w:rsidRPr="00586F4C">
        <w:rPr>
          <w:rFonts w:ascii="Times New Roman" w:hAnsi="Times New Roman" w:cs="Times New Roman"/>
          <w:sz w:val="28"/>
          <w:szCs w:val="28"/>
          <w:lang w:eastAsia="en-US"/>
        </w:rPr>
        <w:t xml:space="preserve">Пожидаев Г.   Дмитрий Борисович </w:t>
      </w:r>
      <w:proofErr w:type="spellStart"/>
      <w:r w:rsidRPr="00586F4C">
        <w:rPr>
          <w:rFonts w:ascii="Times New Roman" w:hAnsi="Times New Roman" w:cs="Times New Roman"/>
          <w:sz w:val="28"/>
          <w:szCs w:val="28"/>
          <w:lang w:eastAsia="en-US"/>
        </w:rPr>
        <w:t>Кабалевский</w:t>
      </w:r>
      <w:proofErr w:type="spellEnd"/>
      <w:r w:rsidRPr="00586F4C">
        <w:rPr>
          <w:rFonts w:ascii="Times New Roman" w:hAnsi="Times New Roman" w:cs="Times New Roman"/>
          <w:sz w:val="28"/>
          <w:szCs w:val="28"/>
          <w:lang w:eastAsia="en-US"/>
        </w:rPr>
        <w:t>. Рассказы о музыке для детей. 1974</w:t>
      </w: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8C7" w:rsidRDefault="00CC48C7" w:rsidP="00CC48C7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22" w:rsidRPr="00E53622" w:rsidRDefault="00E53622" w:rsidP="00E53622">
      <w:pPr>
        <w:rPr>
          <w:rFonts w:ascii="Times New Roman" w:hAnsi="Times New Roman" w:cs="Times New Roman"/>
          <w:sz w:val="28"/>
          <w:szCs w:val="28"/>
        </w:rPr>
      </w:pPr>
    </w:p>
    <w:sectPr w:rsidR="00E53622" w:rsidRPr="00E53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525E"/>
    <w:multiLevelType w:val="hybridMultilevel"/>
    <w:tmpl w:val="BD72759C"/>
    <w:lvl w:ilvl="0" w:tplc="1278F08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5575F7"/>
    <w:multiLevelType w:val="hybridMultilevel"/>
    <w:tmpl w:val="5516C1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631BC"/>
    <w:multiLevelType w:val="hybridMultilevel"/>
    <w:tmpl w:val="66703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046A13"/>
    <w:multiLevelType w:val="hybridMultilevel"/>
    <w:tmpl w:val="5FFE2AB4"/>
    <w:lvl w:ilvl="0" w:tplc="CD6675CA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931"/>
        </w:tabs>
        <w:ind w:left="2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51"/>
        </w:tabs>
        <w:ind w:left="3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71"/>
        </w:tabs>
        <w:ind w:left="4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91"/>
        </w:tabs>
        <w:ind w:left="5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11"/>
        </w:tabs>
        <w:ind w:left="5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531"/>
        </w:tabs>
        <w:ind w:left="6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51"/>
        </w:tabs>
        <w:ind w:left="7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71"/>
        </w:tabs>
        <w:ind w:left="7971" w:hanging="180"/>
      </w:pPr>
    </w:lvl>
  </w:abstractNum>
  <w:abstractNum w:abstractNumId="5" w15:restartNumberingAfterBreak="0">
    <w:nsid w:val="31D45199"/>
    <w:multiLevelType w:val="hybridMultilevel"/>
    <w:tmpl w:val="17C42492"/>
    <w:lvl w:ilvl="0" w:tplc="2E5030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227B2F"/>
    <w:multiLevelType w:val="hybridMultilevel"/>
    <w:tmpl w:val="54ACAC3E"/>
    <w:lvl w:ilvl="0" w:tplc="522016CE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4C450A4"/>
    <w:multiLevelType w:val="hybridMultilevel"/>
    <w:tmpl w:val="4EE07428"/>
    <w:lvl w:ilvl="0" w:tplc="372CF3FC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BF4A2D72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47109C1"/>
    <w:multiLevelType w:val="hybridMultilevel"/>
    <w:tmpl w:val="8844FBB0"/>
    <w:lvl w:ilvl="0" w:tplc="71380A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9B49B3"/>
    <w:multiLevelType w:val="hybridMultilevel"/>
    <w:tmpl w:val="62D05B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0D2C49"/>
    <w:multiLevelType w:val="hybridMultilevel"/>
    <w:tmpl w:val="C4A6C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B729B4"/>
    <w:multiLevelType w:val="hybridMultilevel"/>
    <w:tmpl w:val="31C48C0E"/>
    <w:lvl w:ilvl="0" w:tplc="9FAE70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DE"/>
    <w:rsid w:val="00312D88"/>
    <w:rsid w:val="00586F4C"/>
    <w:rsid w:val="007B6DA5"/>
    <w:rsid w:val="00893CFB"/>
    <w:rsid w:val="00BC28C0"/>
    <w:rsid w:val="00BC34E9"/>
    <w:rsid w:val="00CC48C7"/>
    <w:rsid w:val="00E53622"/>
    <w:rsid w:val="00E64ADE"/>
    <w:rsid w:val="00F9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35E1F"/>
  <w15:docId w15:val="{36E4BE05-AAE3-4DEF-9600-22B9D637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2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5362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893CFB"/>
    <w:pPr>
      <w:suppressAutoHyphens w:val="0"/>
      <w:spacing w:line="240" w:lineRule="atLeast"/>
      <w:ind w:left="720"/>
    </w:pPr>
    <w:rPr>
      <w:lang w:eastAsia="en-US"/>
    </w:rPr>
  </w:style>
  <w:style w:type="paragraph" w:customStyle="1" w:styleId="Body1">
    <w:name w:val="Body 1"/>
    <w:uiPriority w:val="99"/>
    <w:rsid w:val="00893CFB"/>
    <w:pPr>
      <w:spacing w:after="0" w:line="240" w:lineRule="auto"/>
    </w:pPr>
    <w:rPr>
      <w:rFonts w:ascii="Helvetica" w:eastAsia="Calibri" w:hAnsi="Helvetica" w:cs="Helvetica"/>
      <w:color w:val="000000"/>
      <w:sz w:val="24"/>
      <w:szCs w:val="24"/>
      <w:lang w:val="en-US" w:eastAsia="ru-RU"/>
    </w:rPr>
  </w:style>
  <w:style w:type="paragraph" w:customStyle="1" w:styleId="1">
    <w:name w:val="Абзац списка1"/>
    <w:basedOn w:val="a"/>
    <w:uiPriority w:val="99"/>
    <w:rsid w:val="00893CFB"/>
    <w:pPr>
      <w:spacing w:after="0" w:line="240" w:lineRule="auto"/>
      <w:ind w:left="720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styleId="a5">
    <w:name w:val="Emphasis"/>
    <w:basedOn w:val="a0"/>
    <w:uiPriority w:val="99"/>
    <w:qFormat/>
    <w:rsid w:val="00893CFB"/>
    <w:rPr>
      <w:i/>
      <w:iCs/>
    </w:rPr>
  </w:style>
  <w:style w:type="paragraph" w:styleId="a6">
    <w:name w:val="Body Text"/>
    <w:basedOn w:val="a"/>
    <w:link w:val="a7"/>
    <w:uiPriority w:val="99"/>
    <w:semiHidden/>
    <w:unhideWhenUsed/>
    <w:rsid w:val="00893CF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3CFB"/>
    <w:rPr>
      <w:rFonts w:ascii="Calibri" w:eastAsia="Calibri" w:hAnsi="Calibri" w:cs="Calibri"/>
      <w:lang w:eastAsia="ar-SA"/>
    </w:rPr>
  </w:style>
  <w:style w:type="paragraph" w:customStyle="1" w:styleId="Style1">
    <w:name w:val="Style1"/>
    <w:basedOn w:val="a"/>
    <w:uiPriority w:val="99"/>
    <w:rsid w:val="00893CFB"/>
    <w:pPr>
      <w:widowControl w:val="0"/>
      <w:suppressAutoHyphens w:val="0"/>
      <w:autoSpaceDE w:val="0"/>
      <w:autoSpaceDN w:val="0"/>
      <w:adjustRightInd w:val="0"/>
      <w:spacing w:after="0" w:line="210" w:lineRule="exact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83350-2986-4AA1-9053-55DF570A7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2021-01-20T10:23:00Z</dcterms:created>
  <dcterms:modified xsi:type="dcterms:W3CDTF">2021-01-20T10:23:00Z</dcterms:modified>
</cp:coreProperties>
</file>